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39156147" w14:textId="77777777" w:rsidR="00AE5765" w:rsidRPr="00AE5765" w:rsidRDefault="00AE5765" w:rsidP="00AE5765">
      <w:pPr>
        <w:spacing w:line="276" w:lineRule="auto"/>
        <w:ind w:right="1750"/>
        <w:outlineLvl w:val="0"/>
        <w:rPr>
          <w:rFonts w:ascii="Century Gothic" w:hAnsi="Century Gothic"/>
          <w:color w:val="A9C938"/>
          <w:sz w:val="22"/>
          <w:szCs w:val="22"/>
        </w:rPr>
      </w:pPr>
      <w:r w:rsidRPr="00AE5765">
        <w:rPr>
          <w:rFonts w:ascii="Century Gothic" w:hAnsi="Century Gothic"/>
          <w:color w:val="A9C938"/>
          <w:sz w:val="22"/>
          <w:szCs w:val="22"/>
        </w:rPr>
        <w:t>POKLICNA GASILSKA ENOTA CELJE</w:t>
      </w:r>
    </w:p>
    <w:p w14:paraId="0441AD86" w14:textId="77777777" w:rsidR="00AE5765" w:rsidRPr="00AE5765" w:rsidRDefault="00AE5765" w:rsidP="00AE5765">
      <w:pPr>
        <w:spacing w:line="276" w:lineRule="auto"/>
        <w:ind w:right="1750"/>
        <w:outlineLvl w:val="0"/>
        <w:rPr>
          <w:rFonts w:ascii="Century Gothic" w:hAnsi="Century Gothic"/>
          <w:color w:val="A9C938"/>
          <w:sz w:val="22"/>
          <w:szCs w:val="22"/>
        </w:rPr>
      </w:pPr>
      <w:r w:rsidRPr="00AE5765">
        <w:rPr>
          <w:rFonts w:ascii="Century Gothic" w:hAnsi="Century Gothic"/>
          <w:color w:val="A9C938"/>
          <w:sz w:val="22"/>
          <w:szCs w:val="22"/>
        </w:rPr>
        <w:t>DEČKOVA CESTA 36</w:t>
      </w:r>
    </w:p>
    <w:p w14:paraId="66AAA127" w14:textId="77777777" w:rsidR="00AE5765" w:rsidRPr="00AE5765" w:rsidRDefault="00AE5765" w:rsidP="00AE5765">
      <w:pPr>
        <w:spacing w:line="276" w:lineRule="auto"/>
        <w:ind w:right="1750"/>
        <w:outlineLvl w:val="0"/>
        <w:rPr>
          <w:rFonts w:ascii="Century Gothic" w:hAnsi="Century Gothic"/>
          <w:color w:val="A9C938"/>
          <w:sz w:val="22"/>
          <w:szCs w:val="22"/>
        </w:rPr>
      </w:pPr>
      <w:r w:rsidRPr="00AE5765">
        <w:rPr>
          <w:rFonts w:ascii="Century Gothic" w:hAnsi="Century Gothic"/>
          <w:color w:val="A9C938"/>
          <w:sz w:val="22"/>
          <w:szCs w:val="22"/>
        </w:rPr>
        <w:t>3000 CELJE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A784EF4" w14:textId="77777777" w:rsidR="00782B0D" w:rsidRDefault="00782B0D" w:rsidP="00990340">
      <w:pPr>
        <w:pStyle w:val="NASLOV40ptGRAY"/>
        <w:widowControl w:val="0"/>
        <w:spacing w:line="276" w:lineRule="auto"/>
        <w:rPr>
          <w:rFonts w:ascii="Century Gothic" w:hAnsi="Century Gothic"/>
          <w:color w:val="A9C938"/>
          <w:sz w:val="24"/>
          <w:szCs w:val="24"/>
        </w:rPr>
      </w:pPr>
      <w:r w:rsidRPr="00782B0D">
        <w:rPr>
          <w:rFonts w:ascii="Century Gothic" w:hAnsi="Century Gothic"/>
          <w:color w:val="A9C938"/>
          <w:sz w:val="24"/>
          <w:szCs w:val="24"/>
        </w:rPr>
        <w:t xml:space="preserve">Dobava novega logističnega vozila z dvigalom, kotalnim prekucnikom ter pripadajočo opremo </w:t>
      </w:r>
    </w:p>
    <w:p w14:paraId="510E5F38" w14:textId="79422AFE" w:rsidR="00796102" w:rsidRPr="00643FE7" w:rsidRDefault="00796102" w:rsidP="00990340">
      <w:pPr>
        <w:pStyle w:val="NASLOV40ptGRAY"/>
        <w:widowControl w:val="0"/>
        <w:spacing w:line="276" w:lineRule="auto"/>
        <w:rPr>
          <w:rFonts w:ascii="Century Gothic" w:hAnsi="Century Gothic"/>
          <w:color w:val="FFFFFF" w:themeColor="background1"/>
        </w:rPr>
      </w:pPr>
      <w:r w:rsidRPr="00643FE7">
        <w:rPr>
          <w:rFonts w:ascii="Century Gothic" w:hAnsi="Century Gothic"/>
          <w:color w:val="595959" w:themeColor="text1" w:themeTint="A6"/>
        </w:rPr>
        <w:t>VZOREC POGODBE</w:t>
      </w:r>
    </w:p>
    <w:p w14:paraId="2F67C90D" w14:textId="77777777" w:rsidR="00796102" w:rsidRPr="00643FE7" w:rsidRDefault="00796102" w:rsidP="00796102">
      <w:pPr>
        <w:keepNext/>
        <w:keepLines/>
        <w:rPr>
          <w:rFonts w:ascii="Century Gothic" w:eastAsiaTheme="minorEastAsia" w:hAnsi="Century Gothic"/>
          <w:caps/>
          <w:color w:val="FFFFFF" w:themeColor="background1"/>
          <w:sz w:val="64"/>
          <w:szCs w:val="64"/>
        </w:rPr>
      </w:pPr>
      <w:r w:rsidRPr="00643FE7">
        <w:rPr>
          <w:rFonts w:ascii="Century Gothic" w:hAnsi="Century Gothic"/>
          <w:color w:val="FFFFFF" w:themeColor="background1"/>
        </w:rPr>
        <w:br w:type="page"/>
      </w:r>
    </w:p>
    <w:p w14:paraId="196CE6D5" w14:textId="77777777" w:rsidR="00115275" w:rsidRDefault="00115275" w:rsidP="00115275">
      <w:pPr>
        <w:keepNext/>
        <w:keepLines/>
        <w:spacing w:line="276" w:lineRule="auto"/>
        <w:ind w:right="-46"/>
        <w:jc w:val="both"/>
        <w:rPr>
          <w:rFonts w:ascii="Century Gothic" w:hAnsi="Century Gothic" w:cs="Calibri"/>
          <w:b/>
          <w:szCs w:val="22"/>
        </w:rPr>
      </w:pPr>
      <w:r w:rsidRPr="00115275">
        <w:rPr>
          <w:rFonts w:ascii="Century Gothic" w:hAnsi="Century Gothic" w:cs="Calibri"/>
          <w:b/>
          <w:szCs w:val="22"/>
        </w:rPr>
        <w:lastRenderedPageBreak/>
        <w:t>POKLICNA GASILSKA ENOTA CELJE</w:t>
      </w:r>
      <w:r>
        <w:rPr>
          <w:rFonts w:ascii="Century Gothic" w:hAnsi="Century Gothic" w:cs="Calibri"/>
          <w:b/>
          <w:szCs w:val="22"/>
        </w:rPr>
        <w:t xml:space="preserve">, </w:t>
      </w:r>
      <w:r w:rsidRPr="00115275">
        <w:rPr>
          <w:rFonts w:ascii="Century Gothic" w:hAnsi="Century Gothic" w:cs="Calibri"/>
          <w:b/>
          <w:szCs w:val="22"/>
        </w:rPr>
        <w:t>Dečkova cesta 36</w:t>
      </w:r>
      <w:r>
        <w:rPr>
          <w:rFonts w:ascii="Century Gothic" w:hAnsi="Century Gothic" w:cs="Calibri"/>
          <w:b/>
          <w:szCs w:val="22"/>
        </w:rPr>
        <w:t xml:space="preserve">, </w:t>
      </w:r>
      <w:r w:rsidRPr="00115275">
        <w:rPr>
          <w:rFonts w:ascii="Century Gothic" w:hAnsi="Century Gothic" w:cs="Calibri"/>
          <w:b/>
          <w:szCs w:val="22"/>
        </w:rPr>
        <w:t xml:space="preserve">3000 Celje </w:t>
      </w:r>
    </w:p>
    <w:p w14:paraId="6FDD5C4B" w14:textId="47989D2F" w:rsidR="00796102" w:rsidRPr="00643FE7" w:rsidRDefault="00D35A52" w:rsidP="00115275">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w:t>
      </w:r>
      <w:r w:rsidR="00115275" w:rsidRPr="00115275">
        <w:rPr>
          <w:rFonts w:ascii="Century Gothic" w:hAnsi="Century Gothic" w:cs="Calibri"/>
          <w:szCs w:val="22"/>
        </w:rPr>
        <w:t>5016193000</w:t>
      </w:r>
      <w:r w:rsidR="007F44B5" w:rsidRPr="00643FE7">
        <w:rPr>
          <w:rFonts w:ascii="Century Gothic" w:hAnsi="Century Gothic" w:cs="Calibri"/>
          <w:szCs w:val="22"/>
        </w:rPr>
        <w:t>,</w:t>
      </w:r>
    </w:p>
    <w:p w14:paraId="1A2A9ED0" w14:textId="5BC1BAD5"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115275" w:rsidRPr="00115275">
        <w:rPr>
          <w:rFonts w:ascii="Century Gothic" w:hAnsi="Century Gothic" w:cs="Calibri"/>
          <w:szCs w:val="22"/>
        </w:rPr>
        <w:t>SI 45289522</w:t>
      </w:r>
      <w:r w:rsidR="007F44B5" w:rsidRPr="00643FE7">
        <w:rPr>
          <w:rFonts w:ascii="Century Gothic" w:hAnsi="Century Gothic" w:cs="Calibri"/>
          <w:szCs w:val="22"/>
        </w:rPr>
        <w:t>,</w:t>
      </w:r>
    </w:p>
    <w:p w14:paraId="701B44E3" w14:textId="0011AFC0"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7F44B5" w:rsidRPr="00643FE7">
        <w:rPr>
          <w:rFonts w:ascii="Century Gothic" w:hAnsi="Century Gothic" w:cs="Calibri"/>
          <w:szCs w:val="22"/>
        </w:rPr>
        <w:t xml:space="preserve">direktor </w:t>
      </w:r>
      <w:r w:rsidR="00115275">
        <w:rPr>
          <w:rFonts w:ascii="Century Gothic" w:hAnsi="Century Gothic" w:cs="Calibri"/>
          <w:szCs w:val="22"/>
        </w:rPr>
        <w:t xml:space="preserve">Boris </w:t>
      </w:r>
      <w:proofErr w:type="spellStart"/>
      <w:r w:rsidR="00115275">
        <w:rPr>
          <w:rFonts w:ascii="Century Gothic" w:hAnsi="Century Gothic" w:cs="Calibri"/>
          <w:szCs w:val="22"/>
        </w:rPr>
        <w:t>Žnidarko</w:t>
      </w:r>
      <w:proofErr w:type="spellEnd"/>
      <w:r w:rsidR="00D00E9F">
        <w:rPr>
          <w:rFonts w:ascii="Century Gothic" w:hAnsi="Century Gothic" w:cs="Calibri"/>
          <w:szCs w:val="22"/>
        </w:rPr>
        <w:t>,</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5212741C" w:rsidR="003917BB"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Z</w:t>
      </w:r>
      <w:bookmarkEnd w:id="0"/>
      <w:r w:rsidR="007236EF">
        <w:rPr>
          <w:rFonts w:ascii="Century Gothic" w:eastAsia="Times New Roman" w:hAnsi="Century Gothic"/>
          <w:caps w:val="0"/>
          <w:color w:val="595959"/>
          <w:sz w:val="28"/>
        </w:rPr>
        <w:t xml:space="preserve">a </w:t>
      </w:r>
      <w:r w:rsidR="00782B0D">
        <w:rPr>
          <w:rFonts w:ascii="Century Gothic" w:eastAsia="Times New Roman" w:hAnsi="Century Gothic"/>
          <w:caps w:val="0"/>
          <w:color w:val="595959"/>
          <w:sz w:val="28"/>
        </w:rPr>
        <w:t>d</w:t>
      </w:r>
      <w:r w:rsidR="00782B0D" w:rsidRPr="00782B0D">
        <w:rPr>
          <w:rFonts w:ascii="Century Gothic" w:eastAsia="Times New Roman" w:hAnsi="Century Gothic"/>
          <w:caps w:val="0"/>
          <w:color w:val="595959"/>
          <w:sz w:val="28"/>
        </w:rPr>
        <w:t>obav</w:t>
      </w:r>
      <w:r w:rsidR="00782B0D">
        <w:rPr>
          <w:rFonts w:ascii="Century Gothic" w:eastAsia="Times New Roman" w:hAnsi="Century Gothic"/>
          <w:caps w:val="0"/>
          <w:color w:val="595959"/>
          <w:sz w:val="28"/>
        </w:rPr>
        <w:t>o</w:t>
      </w:r>
      <w:r w:rsidR="00782B0D" w:rsidRPr="00782B0D">
        <w:rPr>
          <w:rFonts w:ascii="Century Gothic" w:eastAsia="Times New Roman" w:hAnsi="Century Gothic"/>
          <w:caps w:val="0"/>
          <w:color w:val="595959"/>
          <w:sz w:val="28"/>
        </w:rPr>
        <w:t xml:space="preserve"> novega logističnega vozila z dvigalom, kotalnim prekucnikom ter pripadajočo opremo</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2AA98A59" w14:textId="6CFA2E64"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 da je naročnik dne ………</w:t>
      </w:r>
      <w:r w:rsidR="00750C79" w:rsidRPr="00A816CD">
        <w:rPr>
          <w:rFonts w:ascii="Century Gothic" w:hAnsi="Century Gothic"/>
          <w:sz w:val="22"/>
          <w:szCs w:val="22"/>
        </w:rPr>
        <w:t>,</w:t>
      </w:r>
      <w:r w:rsidRPr="00A816CD">
        <w:rPr>
          <w:rFonts w:ascii="Century Gothic" w:hAnsi="Century Gothic"/>
          <w:sz w:val="22"/>
          <w:szCs w:val="22"/>
        </w:rPr>
        <w:t xml:space="preserve"> na Portalu javnih naročil</w:t>
      </w:r>
      <w:r w:rsidR="00750C79" w:rsidRPr="00A816CD">
        <w:rPr>
          <w:rFonts w:ascii="Century Gothic" w:hAnsi="Century Gothic"/>
          <w:sz w:val="22"/>
          <w:szCs w:val="22"/>
        </w:rPr>
        <w:t xml:space="preserve"> </w:t>
      </w:r>
      <w:r w:rsidRPr="00A816CD">
        <w:rPr>
          <w:rFonts w:ascii="Century Gothic" w:hAnsi="Century Gothic"/>
          <w:sz w:val="22"/>
          <w:szCs w:val="22"/>
        </w:rPr>
        <w:t xml:space="preserve">objavil </w:t>
      </w:r>
      <w:r w:rsidR="001E6191" w:rsidRPr="00A816CD">
        <w:rPr>
          <w:rFonts w:ascii="Century Gothic" w:hAnsi="Century Gothic"/>
          <w:sz w:val="22"/>
          <w:szCs w:val="22"/>
        </w:rPr>
        <w:t xml:space="preserve">javno </w:t>
      </w:r>
      <w:r w:rsidRPr="00A816CD">
        <w:rPr>
          <w:rFonts w:ascii="Century Gothic" w:hAnsi="Century Gothic"/>
          <w:sz w:val="22"/>
          <w:szCs w:val="22"/>
        </w:rPr>
        <w:t>naročilo</w:t>
      </w:r>
      <w:r w:rsidR="00750C79" w:rsidRPr="00A816CD">
        <w:rPr>
          <w:rFonts w:ascii="Century Gothic" w:hAnsi="Century Gothic"/>
          <w:sz w:val="22"/>
          <w:szCs w:val="22"/>
        </w:rPr>
        <w:t xml:space="preserve"> z naslovom</w:t>
      </w:r>
      <w:r w:rsidR="001E6191" w:rsidRPr="00A816CD">
        <w:rPr>
          <w:rFonts w:ascii="Century Gothic" w:hAnsi="Century Gothic"/>
          <w:sz w:val="22"/>
          <w:szCs w:val="22"/>
        </w:rPr>
        <w:t>:</w:t>
      </w:r>
      <w:r w:rsidR="003917BB" w:rsidRPr="00A816CD">
        <w:rPr>
          <w:rFonts w:ascii="Century Gothic" w:hAnsi="Century Gothic"/>
          <w:sz w:val="22"/>
          <w:szCs w:val="22"/>
        </w:rPr>
        <w:t xml:space="preserve"> »</w:t>
      </w:r>
      <w:r w:rsidR="00782B0D" w:rsidRPr="00782B0D">
        <w:rPr>
          <w:rFonts w:ascii="Century Gothic" w:hAnsi="Century Gothic"/>
          <w:sz w:val="22"/>
          <w:szCs w:val="22"/>
        </w:rPr>
        <w:t>Dobava novega logističnega vozila z dvigalom, kotalnim prekucnikom ter pripadajočo opremo</w:t>
      </w:r>
      <w:r w:rsidR="00990340" w:rsidRPr="00A816CD">
        <w:rPr>
          <w:rFonts w:ascii="Century Gothic" w:hAnsi="Century Gothic"/>
          <w:sz w:val="22"/>
          <w:szCs w:val="22"/>
        </w:rPr>
        <w:t>«</w:t>
      </w:r>
      <w:r w:rsidR="00AC6485" w:rsidRPr="00A816CD">
        <w:rPr>
          <w:rFonts w:ascii="Century Gothic" w:hAnsi="Century Gothic"/>
          <w:sz w:val="22"/>
          <w:szCs w:val="22"/>
        </w:rPr>
        <w:t>, št</w:t>
      </w:r>
      <w:r w:rsidRPr="00A816CD">
        <w:rPr>
          <w:rFonts w:ascii="Century Gothic" w:hAnsi="Century Gothic"/>
          <w:sz w:val="22"/>
          <w:szCs w:val="22"/>
        </w:rPr>
        <w:t xml:space="preserve">. objave </w:t>
      </w:r>
      <w:r w:rsidR="00AC6485" w:rsidRPr="00A816CD">
        <w:rPr>
          <w:rFonts w:ascii="Century Gothic" w:hAnsi="Century Gothic"/>
          <w:sz w:val="22"/>
          <w:szCs w:val="22"/>
        </w:rPr>
        <w:t>………</w:t>
      </w:r>
      <w:r w:rsidR="00750C79" w:rsidRPr="00A816CD">
        <w:rPr>
          <w:rFonts w:ascii="Century Gothic" w:hAnsi="Century Gothic"/>
          <w:sz w:val="22"/>
          <w:szCs w:val="22"/>
        </w:rPr>
        <w:t>,</w:t>
      </w:r>
      <w:r w:rsidR="00AC6485" w:rsidRPr="00A816CD">
        <w:rPr>
          <w:rFonts w:ascii="Century Gothic" w:hAnsi="Century Gothic"/>
          <w:sz w:val="22"/>
          <w:szCs w:val="22"/>
        </w:rPr>
        <w:t xml:space="preserve"> na osnovi katerega je bil z odločitvijo o oddaji naročila </w:t>
      </w:r>
      <w:r w:rsidRPr="00A816CD">
        <w:rPr>
          <w:rFonts w:ascii="Century Gothic" w:hAnsi="Century Gothic"/>
          <w:sz w:val="22"/>
          <w:szCs w:val="22"/>
        </w:rPr>
        <w:t>z dne ………, kot najugodnejši ponudnik izbran dobavitelj.</w:t>
      </w:r>
    </w:p>
    <w:p w14:paraId="452D3805" w14:textId="77777777" w:rsidR="00796102" w:rsidRPr="00A816CD" w:rsidRDefault="00796102" w:rsidP="00A816CD">
      <w:pPr>
        <w:keepNext/>
        <w:keepLines/>
        <w:widowControl w:val="0"/>
        <w:spacing w:line="276" w:lineRule="auto"/>
        <w:contextualSpacing/>
        <w:jc w:val="both"/>
        <w:rPr>
          <w:rFonts w:ascii="Century Gothic" w:hAnsi="Century Gothic"/>
          <w:sz w:val="22"/>
          <w:szCs w:val="22"/>
        </w:rPr>
      </w:pP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49C01012"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dobaviti </w:t>
      </w:r>
      <w:r w:rsidR="00782B0D" w:rsidRPr="00782B0D">
        <w:rPr>
          <w:rFonts w:ascii="Century Gothic" w:hAnsi="Century Gothic"/>
          <w:sz w:val="22"/>
          <w:szCs w:val="22"/>
        </w:rPr>
        <w:t>nov</w:t>
      </w:r>
      <w:r w:rsidR="00782B0D">
        <w:rPr>
          <w:rFonts w:ascii="Century Gothic" w:hAnsi="Century Gothic"/>
          <w:sz w:val="22"/>
          <w:szCs w:val="22"/>
        </w:rPr>
        <w:t>o</w:t>
      </w:r>
      <w:r w:rsidR="00782B0D" w:rsidRPr="00782B0D">
        <w:rPr>
          <w:rFonts w:ascii="Century Gothic" w:hAnsi="Century Gothic"/>
          <w:sz w:val="22"/>
          <w:szCs w:val="22"/>
        </w:rPr>
        <w:t xml:space="preserve"> logističn</w:t>
      </w:r>
      <w:r w:rsidR="00782B0D">
        <w:rPr>
          <w:rFonts w:ascii="Century Gothic" w:hAnsi="Century Gothic"/>
          <w:sz w:val="22"/>
          <w:szCs w:val="22"/>
        </w:rPr>
        <w:t>o</w:t>
      </w:r>
      <w:r w:rsidR="00782B0D" w:rsidRPr="00782B0D">
        <w:rPr>
          <w:rFonts w:ascii="Century Gothic" w:hAnsi="Century Gothic"/>
          <w:sz w:val="22"/>
          <w:szCs w:val="22"/>
        </w:rPr>
        <w:t xml:space="preserve"> vozil</w:t>
      </w:r>
      <w:r w:rsidR="00782B0D">
        <w:rPr>
          <w:rFonts w:ascii="Century Gothic" w:hAnsi="Century Gothic"/>
          <w:sz w:val="22"/>
          <w:szCs w:val="22"/>
        </w:rPr>
        <w:t>o</w:t>
      </w:r>
      <w:r w:rsidR="00782B0D" w:rsidRPr="00782B0D">
        <w:rPr>
          <w:rFonts w:ascii="Century Gothic" w:hAnsi="Century Gothic"/>
          <w:sz w:val="22"/>
          <w:szCs w:val="22"/>
        </w:rPr>
        <w:t xml:space="preserve"> z dvigalom, kotalnim prekucnikom ter pripadajočo opremo </w:t>
      </w:r>
      <w:r w:rsidRPr="00D00E9F">
        <w:rPr>
          <w:rFonts w:ascii="Century Gothic" w:hAnsi="Century Gothic"/>
          <w:sz w:val="22"/>
          <w:szCs w:val="22"/>
        </w:rPr>
        <w:t xml:space="preserve">in pod pogoji ter skladno z zahtevami iz dokumentacije v zvezi z oddajo javnega naročila, obrazca ter ponudbe dobavitelja, ki so priloga in s tem sestavni del te pogodbe.  </w:t>
      </w:r>
    </w:p>
    <w:p w14:paraId="13D881D6" w14:textId="77777777"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p>
    <w:p w14:paraId="4EE1A133" w14:textId="2ADDD808"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r w:rsidRPr="00FF40BD">
        <w:rPr>
          <w:rFonts w:ascii="Century Gothic" w:hAnsi="Century Gothic"/>
          <w:sz w:val="22"/>
          <w:szCs w:val="22"/>
          <w:u w:val="single"/>
        </w:rPr>
        <w:t>Kotalni prekucnik in hidravlično dvigalo morata biti istega proizvajalca zaradi enovitega servisa.</w:t>
      </w:r>
    </w:p>
    <w:p w14:paraId="4CCB166B" w14:textId="77777777" w:rsidR="00D00E9F" w:rsidRPr="00A816CD" w:rsidRDefault="00D00E9F" w:rsidP="00A816CD">
      <w:pPr>
        <w:keepNext/>
        <w:keepLines/>
        <w:widowControl w:val="0"/>
        <w:spacing w:line="276" w:lineRule="auto"/>
        <w:contextualSpacing/>
        <w:jc w:val="both"/>
        <w:rPr>
          <w:rFonts w:ascii="Century Gothic" w:hAnsi="Century Gothic"/>
          <w:sz w:val="22"/>
          <w:szCs w:val="22"/>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53F1110E"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7611291A"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w:t>
      </w:r>
      <w:r w:rsidR="00985BF1">
        <w:rPr>
          <w:rFonts w:ascii="Century Gothic" w:hAnsi="Century Gothic" w:cstheme="minorHAnsi"/>
          <w:sz w:val="22"/>
          <w:szCs w:val="22"/>
        </w:rPr>
        <w:t xml:space="preserve"> </w:t>
      </w:r>
      <w:r w:rsidR="00782B0D" w:rsidRPr="00782B0D">
        <w:rPr>
          <w:rFonts w:ascii="Century Gothic" w:hAnsi="Century Gothic" w:cstheme="minorHAnsi"/>
          <w:sz w:val="22"/>
          <w:szCs w:val="22"/>
        </w:rPr>
        <w:t>logističn</w:t>
      </w:r>
      <w:r w:rsidR="00782B0D">
        <w:rPr>
          <w:rFonts w:ascii="Century Gothic" w:hAnsi="Century Gothic" w:cstheme="minorHAnsi"/>
          <w:sz w:val="22"/>
          <w:szCs w:val="22"/>
        </w:rPr>
        <w:t>ega</w:t>
      </w:r>
      <w:r w:rsidR="00782B0D" w:rsidRPr="00782B0D">
        <w:rPr>
          <w:rFonts w:ascii="Century Gothic" w:hAnsi="Century Gothic" w:cstheme="minorHAnsi"/>
          <w:sz w:val="22"/>
          <w:szCs w:val="22"/>
        </w:rPr>
        <w:t xml:space="preserve"> vozil</w:t>
      </w:r>
      <w:r w:rsidR="00782B0D">
        <w:rPr>
          <w:rFonts w:ascii="Century Gothic" w:hAnsi="Century Gothic" w:cstheme="minorHAnsi"/>
          <w:sz w:val="22"/>
          <w:szCs w:val="22"/>
        </w:rPr>
        <w:t>a</w:t>
      </w:r>
      <w:r w:rsidR="00782B0D" w:rsidRPr="00782B0D">
        <w:rPr>
          <w:rFonts w:ascii="Century Gothic" w:hAnsi="Century Gothic" w:cstheme="minorHAnsi"/>
          <w:sz w:val="22"/>
          <w:szCs w:val="22"/>
        </w:rPr>
        <w:t xml:space="preserve"> z dvigalom, kotalnim prekucnikom ter pripadajočo opremo</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5DF72A22"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7"/>
        <w:gridCol w:w="1576"/>
        <w:gridCol w:w="2547"/>
      </w:tblGrid>
      <w:tr w:rsidR="00796102" w:rsidRPr="00A816CD" w14:paraId="615592D7" w14:textId="77777777" w:rsidTr="00D00E9F">
        <w:trPr>
          <w:jc w:val="center"/>
        </w:trPr>
        <w:tc>
          <w:tcPr>
            <w:tcW w:w="3467" w:type="dxa"/>
          </w:tcPr>
          <w:p w14:paraId="6E183816" w14:textId="5A2FE470" w:rsidR="00796102" w:rsidRPr="00A816CD" w:rsidRDefault="00D00E9F" w:rsidP="00A816CD">
            <w:pPr>
              <w:keepNext/>
              <w:keepLines/>
              <w:spacing w:line="276" w:lineRule="auto"/>
              <w:contextualSpacing/>
              <w:jc w:val="right"/>
              <w:rPr>
                <w:rFonts w:ascii="Century Gothic" w:hAnsi="Century Gothic" w:cstheme="minorHAnsi"/>
                <w:sz w:val="22"/>
                <w:szCs w:val="22"/>
              </w:rPr>
            </w:pPr>
            <w:r>
              <w:rPr>
                <w:rFonts w:ascii="Century Gothic" w:hAnsi="Century Gothic" w:cstheme="minorHAnsi"/>
                <w:sz w:val="22"/>
                <w:szCs w:val="22"/>
              </w:rPr>
              <w:t>Skupna v</w:t>
            </w:r>
            <w:r w:rsidR="00AB59BD" w:rsidRPr="00A816CD">
              <w:rPr>
                <w:rFonts w:ascii="Century Gothic" w:hAnsi="Century Gothic" w:cstheme="minorHAnsi"/>
                <w:sz w:val="22"/>
                <w:szCs w:val="22"/>
              </w:rPr>
              <w:t>rednost novega vozila</w:t>
            </w:r>
            <w:r w:rsidR="00750C79" w:rsidRPr="00A816CD">
              <w:rPr>
                <w:rFonts w:ascii="Century Gothic" w:hAnsi="Century Gothic" w:cstheme="minorHAnsi"/>
                <w:sz w:val="22"/>
                <w:szCs w:val="22"/>
              </w:rPr>
              <w:t xml:space="preserve"> </w:t>
            </w:r>
            <w:r>
              <w:rPr>
                <w:rFonts w:ascii="Century Gothic" w:hAnsi="Century Gothic" w:cstheme="minorHAnsi"/>
                <w:sz w:val="22"/>
                <w:szCs w:val="22"/>
              </w:rPr>
              <w:t>v EUR brez DDV:</w:t>
            </w:r>
          </w:p>
        </w:tc>
        <w:tc>
          <w:tcPr>
            <w:tcW w:w="1576" w:type="dxa"/>
          </w:tcPr>
          <w:p w14:paraId="322C86C0" w14:textId="77777777" w:rsidR="00796102" w:rsidRPr="00A816CD" w:rsidRDefault="00796102" w:rsidP="00A816CD">
            <w:pPr>
              <w:keepNext/>
              <w:keepLines/>
              <w:spacing w:line="276" w:lineRule="auto"/>
              <w:contextualSpacing/>
              <w:jc w:val="right"/>
              <w:rPr>
                <w:rFonts w:ascii="Century Gothic" w:hAnsi="Century Gothic" w:cstheme="minorHAnsi"/>
                <w:sz w:val="22"/>
                <w:szCs w:val="22"/>
              </w:rPr>
            </w:pPr>
          </w:p>
        </w:tc>
        <w:tc>
          <w:tcPr>
            <w:tcW w:w="2547" w:type="dxa"/>
          </w:tcPr>
          <w:p w14:paraId="3E56D1B5" w14:textId="77777777" w:rsidR="00D00E9F" w:rsidRDefault="00D00E9F" w:rsidP="00A816CD">
            <w:pPr>
              <w:keepNext/>
              <w:keepLines/>
              <w:spacing w:line="276" w:lineRule="auto"/>
              <w:contextualSpacing/>
              <w:jc w:val="both"/>
              <w:rPr>
                <w:rFonts w:ascii="Century Gothic" w:hAnsi="Century Gothic" w:cstheme="minorHAnsi"/>
                <w:sz w:val="22"/>
                <w:szCs w:val="22"/>
              </w:rPr>
            </w:pPr>
          </w:p>
          <w:p w14:paraId="713A36CF" w14:textId="5A4FB16F"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EUR</w:t>
            </w:r>
          </w:p>
        </w:tc>
      </w:tr>
      <w:tr w:rsidR="00AB59BD" w:rsidRPr="00A816CD" w14:paraId="221BDAA6" w14:textId="77777777" w:rsidTr="00D00E9F">
        <w:trPr>
          <w:jc w:val="center"/>
        </w:trPr>
        <w:tc>
          <w:tcPr>
            <w:tcW w:w="3467" w:type="dxa"/>
          </w:tcPr>
          <w:p w14:paraId="2AEF34D3" w14:textId="05B70B0F" w:rsidR="00AB59BD" w:rsidRPr="00A816CD" w:rsidRDefault="00D00E9F" w:rsidP="00A816CD">
            <w:pPr>
              <w:keepNext/>
              <w:keepLines/>
              <w:spacing w:line="276" w:lineRule="auto"/>
              <w:contextualSpacing/>
              <w:jc w:val="right"/>
              <w:rPr>
                <w:rFonts w:ascii="Century Gothic" w:hAnsi="Century Gothic" w:cstheme="minorHAnsi"/>
                <w:sz w:val="22"/>
                <w:szCs w:val="22"/>
              </w:rPr>
            </w:pPr>
            <w:r>
              <w:rPr>
                <w:rFonts w:ascii="Century Gothic" w:hAnsi="Century Gothic" w:cstheme="minorHAnsi"/>
                <w:sz w:val="22"/>
                <w:szCs w:val="22"/>
              </w:rPr>
              <w:t>DDV:</w:t>
            </w:r>
          </w:p>
        </w:tc>
        <w:tc>
          <w:tcPr>
            <w:tcW w:w="1576" w:type="dxa"/>
          </w:tcPr>
          <w:p w14:paraId="35CA39A7" w14:textId="77777777" w:rsidR="00AB59BD" w:rsidRPr="00A816CD" w:rsidRDefault="00AB59BD" w:rsidP="00A816CD">
            <w:pPr>
              <w:keepNext/>
              <w:keepLines/>
              <w:spacing w:line="276" w:lineRule="auto"/>
              <w:contextualSpacing/>
              <w:jc w:val="right"/>
              <w:rPr>
                <w:rFonts w:ascii="Century Gothic" w:hAnsi="Century Gothic" w:cstheme="minorHAnsi"/>
                <w:sz w:val="22"/>
                <w:szCs w:val="22"/>
              </w:rPr>
            </w:pPr>
          </w:p>
        </w:tc>
        <w:tc>
          <w:tcPr>
            <w:tcW w:w="2547" w:type="dxa"/>
          </w:tcPr>
          <w:p w14:paraId="2A127B95" w14:textId="0CE79A80" w:rsidR="00AB59BD" w:rsidRPr="00A816CD" w:rsidRDefault="00AB59BD"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EUR</w:t>
            </w:r>
            <w:r w:rsidR="00AC6485" w:rsidRPr="00A816CD">
              <w:rPr>
                <w:rFonts w:ascii="Century Gothic" w:hAnsi="Century Gothic" w:cstheme="minorHAnsi"/>
                <w:sz w:val="22"/>
                <w:szCs w:val="22"/>
              </w:rPr>
              <w:t xml:space="preserve"> </w:t>
            </w:r>
          </w:p>
        </w:tc>
      </w:tr>
      <w:tr w:rsidR="00796102" w:rsidRPr="00A816CD" w14:paraId="4AFA28A9" w14:textId="77777777" w:rsidTr="00D00E9F">
        <w:trPr>
          <w:jc w:val="center"/>
        </w:trPr>
        <w:tc>
          <w:tcPr>
            <w:tcW w:w="3467" w:type="dxa"/>
          </w:tcPr>
          <w:p w14:paraId="4B9B8C80" w14:textId="37683BAE" w:rsidR="00796102" w:rsidRPr="00A816CD" w:rsidRDefault="00D00E9F" w:rsidP="00A816CD">
            <w:pPr>
              <w:keepNext/>
              <w:keepLines/>
              <w:spacing w:line="276" w:lineRule="auto"/>
              <w:contextualSpacing/>
              <w:jc w:val="right"/>
              <w:rPr>
                <w:rFonts w:ascii="Century Gothic" w:hAnsi="Century Gothic" w:cstheme="minorHAnsi"/>
                <w:b/>
                <w:sz w:val="22"/>
                <w:szCs w:val="22"/>
              </w:rPr>
            </w:pPr>
            <w:r w:rsidRPr="00D00E9F">
              <w:rPr>
                <w:rFonts w:ascii="Century Gothic" w:hAnsi="Century Gothic" w:cstheme="minorHAnsi"/>
                <w:b/>
                <w:sz w:val="22"/>
                <w:szCs w:val="22"/>
              </w:rPr>
              <w:t xml:space="preserve">Skupna vrednost novega vozila v EUR </w:t>
            </w:r>
            <w:r>
              <w:rPr>
                <w:rFonts w:ascii="Century Gothic" w:hAnsi="Century Gothic" w:cstheme="minorHAnsi"/>
                <w:b/>
                <w:sz w:val="22"/>
                <w:szCs w:val="22"/>
              </w:rPr>
              <w:t>z DDV</w:t>
            </w:r>
            <w:r w:rsidRPr="00D00E9F">
              <w:rPr>
                <w:rFonts w:ascii="Century Gothic" w:hAnsi="Century Gothic" w:cstheme="minorHAnsi"/>
                <w:b/>
                <w:sz w:val="22"/>
                <w:szCs w:val="22"/>
              </w:rPr>
              <w:t>:</w:t>
            </w:r>
          </w:p>
        </w:tc>
        <w:tc>
          <w:tcPr>
            <w:tcW w:w="1576" w:type="dxa"/>
          </w:tcPr>
          <w:p w14:paraId="2969D7AE" w14:textId="77777777" w:rsidR="00796102" w:rsidRPr="00A816CD" w:rsidRDefault="00796102" w:rsidP="00A816CD">
            <w:pPr>
              <w:keepNext/>
              <w:keepLines/>
              <w:spacing w:line="276" w:lineRule="auto"/>
              <w:contextualSpacing/>
              <w:jc w:val="right"/>
              <w:rPr>
                <w:rFonts w:ascii="Century Gothic" w:hAnsi="Century Gothic" w:cstheme="minorHAnsi"/>
                <w:b/>
                <w:sz w:val="22"/>
                <w:szCs w:val="22"/>
              </w:rPr>
            </w:pPr>
          </w:p>
        </w:tc>
        <w:tc>
          <w:tcPr>
            <w:tcW w:w="2547" w:type="dxa"/>
          </w:tcPr>
          <w:p w14:paraId="5C83E522" w14:textId="403C73E8" w:rsidR="00796102" w:rsidRPr="00A816CD" w:rsidRDefault="00796102" w:rsidP="00A816CD">
            <w:pPr>
              <w:keepNext/>
              <w:keepLines/>
              <w:spacing w:line="276" w:lineRule="auto"/>
              <w:contextualSpacing/>
              <w:jc w:val="both"/>
              <w:rPr>
                <w:rFonts w:ascii="Century Gothic" w:hAnsi="Century Gothic" w:cstheme="minorHAnsi"/>
                <w:b/>
                <w:sz w:val="22"/>
                <w:szCs w:val="22"/>
              </w:rPr>
            </w:pPr>
            <w:r w:rsidRPr="00A816CD">
              <w:rPr>
                <w:rFonts w:ascii="Century Gothic" w:hAnsi="Century Gothic" w:cstheme="minorHAnsi"/>
                <w:b/>
                <w:sz w:val="22"/>
                <w:szCs w:val="22"/>
              </w:rPr>
              <w:t>EUR</w:t>
            </w:r>
          </w:p>
        </w:tc>
      </w:tr>
    </w:tbl>
    <w:p w14:paraId="79F6B707" w14:textId="77777777" w:rsidR="00796102" w:rsidRPr="00A816CD" w:rsidRDefault="00796102" w:rsidP="00A816CD">
      <w:pPr>
        <w:pStyle w:val="Telobesedila"/>
        <w:keepNext/>
        <w:keepLines/>
        <w:spacing w:after="0" w:line="276" w:lineRule="auto"/>
        <w:contextualSpacing/>
        <w:jc w:val="center"/>
        <w:rPr>
          <w:rFonts w:ascii="Century Gothic" w:hAnsi="Century Gothic"/>
          <w:sz w:val="22"/>
          <w:szCs w:val="22"/>
        </w:rPr>
      </w:pPr>
    </w:p>
    <w:p w14:paraId="08D88D5E"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17BD2BBA"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lastRenderedPageBreak/>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 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3EF3548" w14:textId="77777777" w:rsidR="00796102" w:rsidRPr="00A816CD"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2010 – </w:t>
      </w:r>
      <w:proofErr w:type="spellStart"/>
      <w:r w:rsidRPr="00A816CD">
        <w:rPr>
          <w:rFonts w:ascii="Century Gothic" w:hAnsi="Century Gothic" w:cs="Calibri"/>
          <w:sz w:val="22"/>
          <w:szCs w:val="22"/>
        </w:rPr>
        <w:t>Delivery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1ADBE54C"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763EDF09" w14:textId="7FC8B266"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Rok dobave </w:t>
      </w:r>
      <w:r w:rsidR="00782B0D">
        <w:rPr>
          <w:rFonts w:ascii="Century Gothic" w:hAnsi="Century Gothic" w:cstheme="minorHAnsi"/>
          <w:sz w:val="22"/>
          <w:szCs w:val="22"/>
        </w:rPr>
        <w:t xml:space="preserve">novega </w:t>
      </w:r>
      <w:r w:rsidR="00782B0D" w:rsidRPr="00782B0D">
        <w:rPr>
          <w:rFonts w:ascii="Century Gothic" w:hAnsi="Century Gothic" w:cstheme="minorHAnsi"/>
          <w:sz w:val="22"/>
          <w:szCs w:val="22"/>
        </w:rPr>
        <w:t>logističn</w:t>
      </w:r>
      <w:r w:rsidR="00782B0D">
        <w:rPr>
          <w:rFonts w:ascii="Century Gothic" w:hAnsi="Century Gothic" w:cstheme="minorHAnsi"/>
          <w:sz w:val="22"/>
          <w:szCs w:val="22"/>
        </w:rPr>
        <w:t>ega</w:t>
      </w:r>
      <w:r w:rsidR="00782B0D" w:rsidRPr="00782B0D">
        <w:rPr>
          <w:rFonts w:ascii="Century Gothic" w:hAnsi="Century Gothic" w:cstheme="minorHAnsi"/>
          <w:sz w:val="22"/>
          <w:szCs w:val="22"/>
        </w:rPr>
        <w:t xml:space="preserve"> vozil</w:t>
      </w:r>
      <w:r w:rsidR="00782B0D">
        <w:rPr>
          <w:rFonts w:ascii="Century Gothic" w:hAnsi="Century Gothic" w:cstheme="minorHAnsi"/>
          <w:sz w:val="22"/>
          <w:szCs w:val="22"/>
        </w:rPr>
        <w:t>a</w:t>
      </w:r>
      <w:r w:rsidR="00782B0D" w:rsidRPr="00782B0D">
        <w:rPr>
          <w:rFonts w:ascii="Century Gothic" w:hAnsi="Century Gothic" w:cstheme="minorHAnsi"/>
          <w:sz w:val="22"/>
          <w:szCs w:val="22"/>
        </w:rPr>
        <w:t xml:space="preserve"> z dvigalom, kotalnim prekucnikom ter pripadajočo opremo </w:t>
      </w:r>
      <w:r w:rsidRPr="00A816CD">
        <w:rPr>
          <w:rFonts w:ascii="Century Gothic" w:hAnsi="Century Gothic" w:cstheme="minorHAnsi"/>
          <w:sz w:val="22"/>
          <w:szCs w:val="22"/>
        </w:rPr>
        <w:t xml:space="preserve">je </w:t>
      </w:r>
      <w:r w:rsidR="00782B0D" w:rsidRPr="00782B0D">
        <w:rPr>
          <w:rFonts w:ascii="Century Gothic" w:hAnsi="Century Gothic" w:cstheme="minorHAnsi"/>
          <w:sz w:val="22"/>
          <w:szCs w:val="22"/>
        </w:rPr>
        <w:t>do dne</w:t>
      </w:r>
      <w:r w:rsidR="00782B0D">
        <w:rPr>
          <w:rFonts w:ascii="Century Gothic" w:hAnsi="Century Gothic" w:cstheme="minorHAnsi"/>
          <w:b/>
          <w:bCs/>
          <w:sz w:val="22"/>
          <w:szCs w:val="22"/>
        </w:rPr>
        <w:t xml:space="preserve"> 15. 11. 2024</w:t>
      </w:r>
      <w:r w:rsidR="007B488F" w:rsidRPr="00A816CD">
        <w:rPr>
          <w:rFonts w:ascii="Century Gothic" w:hAnsi="Century Gothic" w:cstheme="minorHAnsi"/>
          <w:sz w:val="22"/>
          <w:szCs w:val="22"/>
        </w:rPr>
        <w:t xml:space="preserve"> </w:t>
      </w:r>
      <w:r w:rsidR="006B675C" w:rsidRPr="00A816CD">
        <w:rPr>
          <w:rFonts w:ascii="Century Gothic" w:hAnsi="Century Gothic" w:cstheme="minorHAnsi"/>
          <w:sz w:val="22"/>
          <w:szCs w:val="22"/>
        </w:rPr>
        <w:t>(v nadaljnjem besedilu: rok dobave)</w:t>
      </w:r>
      <w:r w:rsidRPr="00A816CD">
        <w:rPr>
          <w:rFonts w:ascii="Century Gothic" w:hAnsi="Century Gothic" w:cstheme="minorHAnsi"/>
          <w:sz w:val="22"/>
          <w:szCs w:val="22"/>
        </w:rPr>
        <w:t xml:space="preserve">. </w:t>
      </w:r>
      <w:r w:rsidR="006B675C" w:rsidRPr="00A816CD">
        <w:rPr>
          <w:rFonts w:ascii="Century Gothic" w:hAnsi="Century Gothic" w:cstheme="minorHAnsi"/>
          <w:sz w:val="22"/>
          <w:szCs w:val="22"/>
        </w:rPr>
        <w:t>Dobava novega</w:t>
      </w:r>
      <w:r w:rsidR="00D818DA">
        <w:rPr>
          <w:rFonts w:ascii="Century Gothic" w:hAnsi="Century Gothic" w:cstheme="minorHAnsi"/>
          <w:sz w:val="22"/>
          <w:szCs w:val="22"/>
        </w:rPr>
        <w:t xml:space="preserve"> </w:t>
      </w:r>
      <w:r w:rsidR="006B675C" w:rsidRPr="00A816CD">
        <w:rPr>
          <w:rFonts w:ascii="Century Gothic" w:hAnsi="Century Gothic" w:cstheme="minorHAnsi"/>
          <w:sz w:val="22"/>
          <w:szCs w:val="22"/>
        </w:rPr>
        <w:t>vozila</w:t>
      </w:r>
      <w:r w:rsidR="00115275">
        <w:rPr>
          <w:rFonts w:ascii="Century Gothic" w:hAnsi="Century Gothic" w:cstheme="minorHAnsi"/>
          <w:sz w:val="22"/>
          <w:szCs w:val="22"/>
        </w:rPr>
        <w:t xml:space="preserve"> </w:t>
      </w:r>
      <w:r w:rsidR="006B675C" w:rsidRPr="00A816CD">
        <w:rPr>
          <w:rFonts w:ascii="Century Gothic" w:hAnsi="Century Gothic" w:cstheme="minorHAnsi"/>
          <w:sz w:val="22"/>
          <w:szCs w:val="22"/>
        </w:rPr>
        <w:t>se izvede</w:t>
      </w:r>
      <w:r w:rsidR="00AC6485" w:rsidRPr="00A816CD">
        <w:rPr>
          <w:rFonts w:ascii="Century Gothic" w:hAnsi="Century Gothic" w:cstheme="minorHAnsi"/>
          <w:sz w:val="22"/>
          <w:szCs w:val="22"/>
        </w:rPr>
        <w:t xml:space="preserve"> </w:t>
      </w:r>
      <w:r w:rsidRPr="00A816CD">
        <w:rPr>
          <w:rFonts w:ascii="Century Gothic" w:hAnsi="Century Gothic" w:cstheme="minorHAnsi"/>
          <w:sz w:val="22"/>
          <w:szCs w:val="22"/>
        </w:rPr>
        <w:t xml:space="preserve">na </w:t>
      </w:r>
      <w:r w:rsidR="001C7532" w:rsidRPr="00A816CD">
        <w:rPr>
          <w:rFonts w:ascii="Century Gothic" w:hAnsi="Century Gothic" w:cstheme="minorHAnsi"/>
          <w:sz w:val="22"/>
          <w:szCs w:val="22"/>
        </w:rPr>
        <w:t>sedežu naročnika</w:t>
      </w:r>
      <w:r w:rsidRPr="00A816CD">
        <w:rPr>
          <w:rFonts w:ascii="Century Gothic" w:hAnsi="Century Gothic" w:cstheme="minorHAnsi"/>
          <w:sz w:val="22"/>
          <w:szCs w:val="22"/>
        </w:rPr>
        <w:t xml:space="preserve"> (dostavno mesto).</w:t>
      </w:r>
    </w:p>
    <w:p w14:paraId="617A3834" w14:textId="77777777" w:rsidR="0085228C" w:rsidRDefault="0085228C" w:rsidP="00A816CD">
      <w:pPr>
        <w:keepNext/>
        <w:keepLines/>
        <w:spacing w:line="276" w:lineRule="auto"/>
        <w:contextualSpacing/>
        <w:jc w:val="both"/>
        <w:rPr>
          <w:rFonts w:ascii="Century Gothic" w:hAnsi="Century Gothic" w:cstheme="minorHAnsi"/>
          <w:sz w:val="22"/>
          <w:szCs w:val="22"/>
        </w:rPr>
      </w:pPr>
    </w:p>
    <w:p w14:paraId="30C83F85"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EC2AFA">
        <w:rPr>
          <w:rFonts w:ascii="Century Gothic" w:hAnsi="Century Gothic" w:cstheme="minorHAnsi"/>
          <w:sz w:val="22"/>
          <w:szCs w:val="22"/>
        </w:rPr>
        <w:t>Plačilo skupne pogodbene vrednosti se izvede v enem nakazilu na transakcijski račun dobavitelja.</w:t>
      </w:r>
    </w:p>
    <w:p w14:paraId="1B60D7EA" w14:textId="77777777" w:rsidR="00796102" w:rsidRPr="00A816CD" w:rsidRDefault="00796102" w:rsidP="00A816CD">
      <w:pPr>
        <w:keepNext/>
        <w:keepLines/>
        <w:spacing w:line="276" w:lineRule="auto"/>
        <w:contextualSpacing/>
        <w:rPr>
          <w:rFonts w:ascii="Century Gothic" w:hAnsi="Century Gothic" w:cstheme="minorHAnsi"/>
          <w:sz w:val="22"/>
          <w:szCs w:val="22"/>
        </w:rPr>
      </w:pPr>
    </w:p>
    <w:p w14:paraId="6D47F98E" w14:textId="5E9D52E1"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Dobavitelj mora </w:t>
      </w:r>
      <w:r w:rsidR="00B56E5A" w:rsidRPr="00A816CD">
        <w:rPr>
          <w:rFonts w:ascii="Century Gothic" w:hAnsi="Century Gothic" w:cstheme="minorHAnsi"/>
          <w:sz w:val="22"/>
          <w:szCs w:val="22"/>
        </w:rPr>
        <w:t>novo</w:t>
      </w:r>
      <w:r w:rsidRPr="00A816CD">
        <w:rPr>
          <w:rFonts w:ascii="Century Gothic" w:hAnsi="Century Gothic" w:cstheme="minorHAnsi"/>
          <w:sz w:val="22"/>
          <w:szCs w:val="22"/>
        </w:rPr>
        <w:t xml:space="preserve">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50C3C66F" w14:textId="77777777" w:rsidR="0085228C" w:rsidRDefault="0085228C" w:rsidP="00A816CD">
      <w:pPr>
        <w:keepNext/>
        <w:keepLines/>
        <w:spacing w:line="276" w:lineRule="auto"/>
        <w:contextualSpacing/>
        <w:jc w:val="both"/>
        <w:rPr>
          <w:rFonts w:ascii="Century Gothic" w:hAnsi="Century Gothic" w:cstheme="minorHAnsi"/>
          <w:sz w:val="22"/>
          <w:szCs w:val="22"/>
        </w:rPr>
      </w:pPr>
    </w:p>
    <w:p w14:paraId="03858E61" w14:textId="261B3BF8" w:rsidR="0085228C" w:rsidRPr="00A816CD" w:rsidRDefault="0085228C" w:rsidP="00A816CD">
      <w:pPr>
        <w:keepNext/>
        <w:keepLines/>
        <w:spacing w:line="276" w:lineRule="auto"/>
        <w:contextualSpacing/>
        <w:jc w:val="both"/>
        <w:rPr>
          <w:rFonts w:ascii="Century Gothic" w:hAnsi="Century Gothic" w:cstheme="minorHAnsi"/>
          <w:sz w:val="22"/>
          <w:szCs w:val="22"/>
        </w:rPr>
      </w:pPr>
      <w:r w:rsidRPr="00EC2AFA">
        <w:rPr>
          <w:rFonts w:ascii="Century Gothic" w:hAnsi="Century Gothic" w:cstheme="minorHAnsi"/>
          <w:sz w:val="22"/>
          <w:szCs w:val="22"/>
        </w:rPr>
        <w:t>Med izdelavo nadgradnje vozil ter pripadajoče opreme, se izvedejo predvidoma vsaj trije ogledi izdelave. Ogled se izvede ob predhodnem dogovoru naročnika in proizvajalca</w:t>
      </w:r>
      <w:r w:rsidR="00ED36B9" w:rsidRPr="00EC2AFA">
        <w:rPr>
          <w:rFonts w:ascii="Century Gothic" w:hAnsi="Century Gothic" w:cstheme="minorHAnsi"/>
          <w:sz w:val="22"/>
          <w:szCs w:val="22"/>
        </w:rPr>
        <w:t>.</w:t>
      </w:r>
    </w:p>
    <w:p w14:paraId="7D3DBCB6"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1132A4CC" w14:textId="6BC09FA1" w:rsidR="00796102" w:rsidRDefault="00123D8B" w:rsidP="00A816CD">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Naročnik se obvezuje da bo pogodbeno vrednost poravnal 30. dan po prejemu pravilno izstavljene</w:t>
      </w:r>
      <w:r w:rsidR="00F74C89" w:rsidRPr="00A816CD">
        <w:rPr>
          <w:rFonts w:ascii="Century Gothic" w:hAnsi="Century Gothic" w:cs="Calibri"/>
          <w:sz w:val="22"/>
          <w:szCs w:val="22"/>
        </w:rPr>
        <w:t>ga računa</w:t>
      </w:r>
      <w:r w:rsidRPr="00A816CD">
        <w:rPr>
          <w:rFonts w:ascii="Century Gothic" w:hAnsi="Century Gothic" w:cs="Calibri"/>
          <w:sz w:val="22"/>
          <w:szCs w:val="22"/>
        </w:rPr>
        <w:t xml:space="preserve">, ki se lahko izda po uspešno izvedenem prevzemu. </w:t>
      </w:r>
    </w:p>
    <w:p w14:paraId="6119C471" w14:textId="77777777" w:rsidR="00287077" w:rsidRDefault="00287077" w:rsidP="00A816CD">
      <w:pPr>
        <w:spacing w:line="276" w:lineRule="auto"/>
        <w:contextualSpacing/>
        <w:jc w:val="both"/>
        <w:rPr>
          <w:rFonts w:ascii="Century Gothic" w:hAnsi="Century Gothic" w:cs="Calibri"/>
          <w:sz w:val="22"/>
          <w:szCs w:val="22"/>
        </w:rPr>
      </w:pPr>
    </w:p>
    <w:p w14:paraId="4A6106C3" w14:textId="77777777" w:rsidR="00287077" w:rsidRDefault="00287077" w:rsidP="00287077">
      <w:pPr>
        <w:spacing w:line="276" w:lineRule="auto"/>
        <w:contextualSpacing/>
        <w:jc w:val="both"/>
        <w:rPr>
          <w:rFonts w:ascii="Century Gothic" w:hAnsi="Century Gothic" w:cstheme="minorHAnsi"/>
          <w:sz w:val="22"/>
          <w:szCs w:val="22"/>
        </w:rPr>
      </w:pPr>
    </w:p>
    <w:p w14:paraId="399A662D" w14:textId="77777777" w:rsidR="00287077" w:rsidRPr="00A816CD" w:rsidRDefault="00287077" w:rsidP="00287077">
      <w:pPr>
        <w:spacing w:line="276" w:lineRule="auto"/>
        <w:contextualSpacing/>
        <w:jc w:val="both"/>
        <w:rPr>
          <w:rFonts w:ascii="Century Gothic" w:hAnsi="Century Gothic" w:cstheme="minorHAnsi"/>
          <w:sz w:val="22"/>
          <w:szCs w:val="22"/>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5EA7685C"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Dobavitelj je v primeru zamude pri dobavi blaga,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48A154BA"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proofErr w:type="spellStart"/>
      <w:r w:rsidRPr="00A816CD">
        <w:rPr>
          <w:rFonts w:ascii="Century Gothic" w:hAnsi="Century Gothic"/>
          <w:sz w:val="22"/>
          <w:szCs w:val="22"/>
        </w:rPr>
        <w:t>eventuelno</w:t>
      </w:r>
      <w:proofErr w:type="spellEnd"/>
      <w:r w:rsidRPr="00A816CD">
        <w:rPr>
          <w:rFonts w:ascii="Century Gothic" w:hAnsi="Century Gothic"/>
          <w:sz w:val="22"/>
          <w:szCs w:val="22"/>
        </w:rPr>
        <w:t xml:space="preserve"> izkazano škodo. </w:t>
      </w:r>
    </w:p>
    <w:p w14:paraId="304CC176" w14:textId="77777777" w:rsidR="000D5728" w:rsidRPr="00A816CD" w:rsidRDefault="000D5728" w:rsidP="00A816CD">
      <w:pPr>
        <w:spacing w:line="276" w:lineRule="auto"/>
        <w:contextualSpacing/>
        <w:jc w:val="both"/>
        <w:rPr>
          <w:rFonts w:ascii="Century Gothic" w:hAnsi="Century Gothic"/>
          <w:sz w:val="22"/>
          <w:szCs w:val="22"/>
        </w:rPr>
      </w:pP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20DD5AC8"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782B0D" w:rsidRPr="00782B0D">
        <w:rPr>
          <w:rFonts w:ascii="Century Gothic" w:hAnsi="Century Gothic"/>
          <w:sz w:val="22"/>
          <w:szCs w:val="22"/>
        </w:rPr>
        <w:t>nov</w:t>
      </w:r>
      <w:r w:rsidR="00782B0D">
        <w:rPr>
          <w:rFonts w:ascii="Century Gothic" w:hAnsi="Century Gothic"/>
          <w:sz w:val="22"/>
          <w:szCs w:val="22"/>
        </w:rPr>
        <w:t>o</w:t>
      </w:r>
      <w:r w:rsidR="00782B0D" w:rsidRPr="00782B0D">
        <w:rPr>
          <w:rFonts w:ascii="Century Gothic" w:hAnsi="Century Gothic"/>
          <w:sz w:val="22"/>
          <w:szCs w:val="22"/>
        </w:rPr>
        <w:t xml:space="preserve"> logističn</w:t>
      </w:r>
      <w:r w:rsidR="00782B0D">
        <w:rPr>
          <w:rFonts w:ascii="Century Gothic" w:hAnsi="Century Gothic"/>
          <w:sz w:val="22"/>
          <w:szCs w:val="22"/>
        </w:rPr>
        <w:t>o</w:t>
      </w:r>
      <w:r w:rsidR="00782B0D" w:rsidRPr="00782B0D">
        <w:rPr>
          <w:rFonts w:ascii="Century Gothic" w:hAnsi="Century Gothic"/>
          <w:sz w:val="22"/>
          <w:szCs w:val="22"/>
        </w:rPr>
        <w:t xml:space="preserve"> vozil</w:t>
      </w:r>
      <w:r w:rsidR="00782B0D">
        <w:rPr>
          <w:rFonts w:ascii="Century Gothic" w:hAnsi="Century Gothic"/>
          <w:sz w:val="22"/>
          <w:szCs w:val="22"/>
        </w:rPr>
        <w:t>o</w:t>
      </w:r>
      <w:r w:rsidR="00782B0D" w:rsidRPr="00782B0D">
        <w:rPr>
          <w:rFonts w:ascii="Century Gothic" w:hAnsi="Century Gothic"/>
          <w:sz w:val="22"/>
          <w:szCs w:val="22"/>
        </w:rPr>
        <w:t xml:space="preserve"> z dvigalom, kotalnim prekucnikom ter pripadajočo opremo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1E1342E3"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782B0D" w:rsidRPr="00782B0D">
        <w:rPr>
          <w:rFonts w:ascii="Century Gothic" w:hAnsi="Century Gothic"/>
          <w:sz w:val="22"/>
          <w:szCs w:val="22"/>
        </w:rPr>
        <w:t xml:space="preserve">novega logističnega vozila z dvigalom, kotalnim prekucnikom ter pripadajočo opremo </w:t>
      </w:r>
      <w:r w:rsidR="00B56E5A" w:rsidRPr="00A816CD">
        <w:rPr>
          <w:rFonts w:ascii="Century Gothic" w:hAnsi="Century Gothic"/>
          <w:sz w:val="22"/>
          <w:szCs w:val="22"/>
        </w:rPr>
        <w:t xml:space="preserve">(v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0E150CD6"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dva izvoda originalnega računa za dobavljeno </w:t>
      </w:r>
      <w:r w:rsidR="00B56E5A" w:rsidRPr="00A816CD">
        <w:rPr>
          <w:rFonts w:ascii="Century Gothic" w:hAnsi="Century Gothic"/>
          <w:sz w:val="22"/>
          <w:szCs w:val="22"/>
        </w:rPr>
        <w:t>novo</w:t>
      </w:r>
      <w:r w:rsidRPr="00A816CD">
        <w:rPr>
          <w:rFonts w:ascii="Century Gothic" w:hAnsi="Century Gothic"/>
          <w:sz w:val="22"/>
          <w:szCs w:val="22"/>
        </w:rPr>
        <w:t xml:space="preserve"> vozilo;</w:t>
      </w:r>
    </w:p>
    <w:p w14:paraId="589A1681"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pravilno izpolnjeno dobavnico;</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78D1D379"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predpisana potrdila o atestih in testiranjih, če so jih za blago po zakonu dolžni predložiti;</w:t>
      </w:r>
    </w:p>
    <w:p w14:paraId="24AAD4B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48AEA7BA"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tehnično dokumentacijo in navodila za uporabo</w:t>
      </w:r>
      <w:r w:rsidR="007F44B5" w:rsidRPr="00A816CD">
        <w:rPr>
          <w:rFonts w:ascii="Century Gothic" w:hAnsi="Century Gothic"/>
          <w:sz w:val="22"/>
          <w:szCs w:val="22"/>
        </w:rPr>
        <w:t>;</w:t>
      </w:r>
    </w:p>
    <w:p w14:paraId="6F655618" w14:textId="61AB2020"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ter druge dokumente, kot je </w:t>
      </w:r>
      <w:r w:rsidR="00AB59BD" w:rsidRPr="00A816CD">
        <w:rPr>
          <w:rFonts w:ascii="Century Gothic" w:hAnsi="Century Gothic"/>
          <w:sz w:val="22"/>
          <w:szCs w:val="22"/>
        </w:rPr>
        <w:t xml:space="preserve">opredeljeno </w:t>
      </w:r>
      <w:r w:rsidR="00F74C89" w:rsidRPr="00A816CD">
        <w:rPr>
          <w:rFonts w:ascii="Century Gothic" w:hAnsi="Century Gothic"/>
          <w:sz w:val="22"/>
          <w:szCs w:val="22"/>
        </w:rPr>
        <w:t>dokumentaciji v zvezi z oddajo javnega naročila.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4BEAA79B" w14:textId="3B9BB53D" w:rsidR="001358B8"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A816CD" w:rsidRPr="00A816CD">
        <w:rPr>
          <w:rFonts w:ascii="Century Gothic" w:hAnsi="Century Gothic"/>
          <w:sz w:val="22"/>
          <w:szCs w:val="22"/>
        </w:rPr>
        <w:t>3</w:t>
      </w:r>
      <w:r w:rsidR="001C7532" w:rsidRPr="00A816CD">
        <w:rPr>
          <w:rFonts w:ascii="Century Gothic" w:hAnsi="Century Gothic"/>
          <w:sz w:val="22"/>
          <w:szCs w:val="22"/>
        </w:rPr>
        <w:t>. člena te pogodbe.</w:t>
      </w:r>
      <w:r w:rsidR="001358B8" w:rsidRPr="00A816CD">
        <w:rPr>
          <w:rFonts w:ascii="Century Gothic" w:hAnsi="Century Gothic"/>
          <w:sz w:val="22"/>
          <w:szCs w:val="22"/>
        </w:rPr>
        <w:t xml:space="preserve"> </w:t>
      </w:r>
    </w:p>
    <w:p w14:paraId="0354417C" w14:textId="77777777" w:rsidR="00E44386" w:rsidRDefault="00E44386" w:rsidP="00A816CD">
      <w:pPr>
        <w:spacing w:line="276" w:lineRule="auto"/>
        <w:contextualSpacing/>
        <w:jc w:val="both"/>
        <w:rPr>
          <w:rFonts w:ascii="Century Gothic" w:hAnsi="Century Gothic"/>
          <w:sz w:val="22"/>
          <w:szCs w:val="22"/>
        </w:rPr>
      </w:pPr>
    </w:p>
    <w:p w14:paraId="67B4557C" w14:textId="77777777" w:rsidR="00E44386" w:rsidRDefault="00E44386" w:rsidP="00A816CD">
      <w:pPr>
        <w:spacing w:line="276" w:lineRule="auto"/>
        <w:contextualSpacing/>
        <w:jc w:val="both"/>
        <w:rPr>
          <w:rFonts w:ascii="Century Gothic" w:hAnsi="Century Gothic"/>
          <w:sz w:val="22"/>
          <w:szCs w:val="22"/>
        </w:rPr>
      </w:pPr>
    </w:p>
    <w:p w14:paraId="1DD1E046" w14:textId="77777777" w:rsidR="00E44386" w:rsidRDefault="00E44386" w:rsidP="00A816CD">
      <w:pPr>
        <w:spacing w:line="276" w:lineRule="auto"/>
        <w:contextualSpacing/>
        <w:jc w:val="both"/>
        <w:rPr>
          <w:rFonts w:ascii="Century Gothic" w:hAnsi="Century Gothic"/>
          <w:sz w:val="22"/>
          <w:szCs w:val="22"/>
        </w:rPr>
      </w:pPr>
    </w:p>
    <w:p w14:paraId="6024231B" w14:textId="77777777" w:rsidR="00E44386" w:rsidRPr="00A816CD"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443EA935" w14:textId="77777777" w:rsidR="00123D8B" w:rsidRPr="00A816CD" w:rsidRDefault="00123D8B" w:rsidP="00A816CD">
      <w:pPr>
        <w:spacing w:line="276" w:lineRule="auto"/>
        <w:contextualSpacing/>
        <w:rPr>
          <w:rFonts w:ascii="Century Gothic" w:hAnsi="Century Gothic"/>
          <w:b/>
          <w:sz w:val="22"/>
          <w:szCs w:val="22"/>
        </w:rPr>
      </w:pPr>
    </w:p>
    <w:p w14:paraId="32EE2827" w14:textId="77A4352A"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Prevzem vozila se izvede s prevzemnim zapisnikom, ki ga na podlagi pravilno izročenega količinsko in kakovostno ustreznega blaga ter spremljajočih dodatkov in listin, podpišeta skrbnika pogodbe ali pooblaščenca obeh strank.</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125F41E6" w:rsidR="000736E3" w:rsidRPr="00EC2AFA"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Prevzem vozila se izvede na lokaciji, ki je kot dostavno mesto določena v 4. členu te pogodbe. Dobavitelj mora omogočiti prevzem vozila v trajanju</w:t>
      </w:r>
      <w:r w:rsidR="00891741" w:rsidRPr="00EC2AFA">
        <w:rPr>
          <w:rFonts w:ascii="Century Gothic" w:hAnsi="Century Gothic"/>
          <w:sz w:val="22"/>
          <w:szCs w:val="22"/>
        </w:rPr>
        <w:t>,</w:t>
      </w:r>
      <w:r w:rsidRPr="00EC2AFA">
        <w:rPr>
          <w:rFonts w:ascii="Century Gothic" w:hAnsi="Century Gothic"/>
          <w:sz w:val="22"/>
          <w:szCs w:val="22"/>
        </w:rPr>
        <w:t xml:space="preserve"> ki je potreben za preverjanje pogodbenih obveznosti. </w:t>
      </w:r>
      <w:r w:rsidR="001C2F33" w:rsidRPr="00EC2AFA">
        <w:rPr>
          <w:rFonts w:ascii="Century Gothic" w:hAnsi="Century Gothic"/>
          <w:sz w:val="22"/>
          <w:szCs w:val="22"/>
        </w:rPr>
        <w:t xml:space="preserve">Ob prevzemu, se pregleda kvalitativni in količinski pregled vseh sklopov vozila, skupaj z opremo, pregled podvozja in nadgradnje, preizkusijo se vsi vgrajeni sklopi v vozilu, nadgradnji ter kontejnerjih, prav tako se preizkusi samo delovanje vozila, dvigala, nakladalnika ter nakladalne ploščadi.  </w:t>
      </w:r>
      <w:r w:rsidRPr="00EC2AFA">
        <w:rPr>
          <w:rFonts w:ascii="Century Gothic" w:hAnsi="Century Gothic"/>
          <w:sz w:val="22"/>
          <w:szCs w:val="22"/>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DA9F03C" w14:textId="77777777" w:rsidR="00C77082" w:rsidRPr="00EC2AFA" w:rsidRDefault="00C77082" w:rsidP="00A816CD">
      <w:pPr>
        <w:spacing w:line="276" w:lineRule="auto"/>
        <w:contextualSpacing/>
        <w:jc w:val="both"/>
        <w:rPr>
          <w:rFonts w:ascii="Century Gothic" w:hAnsi="Century Gothic"/>
          <w:sz w:val="22"/>
          <w:szCs w:val="22"/>
        </w:rPr>
      </w:pPr>
    </w:p>
    <w:p w14:paraId="40E0C6C8" w14:textId="77EFBBF9" w:rsidR="00C77082" w:rsidRPr="00EC2AFA" w:rsidRDefault="0047042C"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 xml:space="preserve">Po opravljenem prevzemu proizvajalec izvede šolanje o uporabi in vzdrževanju vozila, nadgradnje ter kontejnerjev. Šolanje se izvede na sedežu proizvajalca. Šolanja se udeležijo maksimalno 4 osebe. </w:t>
      </w:r>
    </w:p>
    <w:p w14:paraId="2C9E92DD" w14:textId="77777777" w:rsidR="001C2F33" w:rsidRPr="00EC2AFA" w:rsidRDefault="001C2F3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Z dnem podpisa prevzemnega zapisnika je opravljen prevzem v zapisniku navedenega blaga, razen pri naročnikovi</w:t>
      </w:r>
      <w:r w:rsidRPr="00A816CD">
        <w:rPr>
          <w:rFonts w:ascii="Century Gothic" w:hAnsi="Century Gothic"/>
          <w:sz w:val="22"/>
          <w:szCs w:val="22"/>
        </w:rPr>
        <w:t xml:space="preserve">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089BD9ED" w:rsidR="000736E3" w:rsidRPr="00A816CD"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Novo </w:t>
      </w:r>
      <w:r w:rsidR="00782B0D" w:rsidRPr="00782B0D">
        <w:rPr>
          <w:rFonts w:ascii="Century Gothic" w:hAnsi="Century Gothic"/>
          <w:sz w:val="22"/>
          <w:szCs w:val="22"/>
        </w:rPr>
        <w:t>logistič</w:t>
      </w:r>
      <w:r w:rsidR="00782B0D">
        <w:rPr>
          <w:rFonts w:ascii="Century Gothic" w:hAnsi="Century Gothic"/>
          <w:sz w:val="22"/>
          <w:szCs w:val="22"/>
        </w:rPr>
        <w:t>no</w:t>
      </w:r>
      <w:r w:rsidR="00782B0D" w:rsidRPr="00782B0D">
        <w:rPr>
          <w:rFonts w:ascii="Century Gothic" w:hAnsi="Century Gothic"/>
          <w:sz w:val="22"/>
          <w:szCs w:val="22"/>
        </w:rPr>
        <w:t xml:space="preserve"> vozil</w:t>
      </w:r>
      <w:r w:rsidR="00782B0D">
        <w:rPr>
          <w:rFonts w:ascii="Century Gothic" w:hAnsi="Century Gothic"/>
          <w:sz w:val="22"/>
          <w:szCs w:val="22"/>
        </w:rPr>
        <w:t>o</w:t>
      </w:r>
      <w:r w:rsidR="00782B0D" w:rsidRPr="00782B0D">
        <w:rPr>
          <w:rFonts w:ascii="Century Gothic" w:hAnsi="Century Gothic"/>
          <w:sz w:val="22"/>
          <w:szCs w:val="22"/>
        </w:rPr>
        <w:t xml:space="preserve"> z dvigalom, kotalnim prekucnikom ter pripadajočo opremo</w:t>
      </w:r>
      <w:r w:rsidR="000736E3" w:rsidRPr="00A816CD">
        <w:rPr>
          <w:rFonts w:ascii="Century Gothic" w:hAnsi="Century Gothic"/>
          <w:sz w:val="22"/>
          <w:szCs w:val="22"/>
        </w:rPr>
        <w:t xml:space="preserve">, za katero se bo ugotovilo, da kakorkoli odstopa od navedb v razpisni ali ponudbeni dokumentaciji, ali ni skladno z določili te pogodbe in s specifikacijami, bo zavrnjeno, </w:t>
      </w:r>
      <w:r w:rsidR="000736E3" w:rsidRPr="00A816CD">
        <w:rPr>
          <w:rFonts w:ascii="Century Gothic" w:hAnsi="Century Gothic"/>
          <w:sz w:val="22"/>
          <w:szCs w:val="22"/>
        </w:rPr>
        <w:lastRenderedPageBreak/>
        <w:t xml:space="preserve">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5E74C4E5" w14:textId="77777777" w:rsidR="000736E3" w:rsidRPr="00A816CD" w:rsidRDefault="000736E3"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6C59F41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783C1A13" w14:textId="77777777" w:rsidR="000736E3" w:rsidRPr="00A816CD" w:rsidRDefault="000736E3" w:rsidP="00A816CD">
      <w:pPr>
        <w:spacing w:line="276" w:lineRule="auto"/>
        <w:contextualSpacing/>
        <w:jc w:val="both"/>
        <w:rPr>
          <w:rFonts w:ascii="Century Gothic" w:hAnsi="Century Gothic"/>
          <w:sz w:val="22"/>
          <w:szCs w:val="22"/>
        </w:rPr>
      </w:pPr>
    </w:p>
    <w:p w14:paraId="34C13633" w14:textId="77777777" w:rsidR="000736E3" w:rsidRPr="00A816CD" w:rsidRDefault="000736E3" w:rsidP="00A816CD">
      <w:pPr>
        <w:spacing w:line="276" w:lineRule="auto"/>
        <w:contextualSpacing/>
        <w:rPr>
          <w:rFonts w:ascii="Century Gothic" w:hAnsi="Century Gothic"/>
          <w:b/>
          <w:sz w:val="22"/>
          <w:szCs w:val="22"/>
        </w:rPr>
      </w:pPr>
    </w:p>
    <w:p w14:paraId="7349208F" w14:textId="16C4CF7D"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DOABVIETLJA</w:t>
      </w:r>
    </w:p>
    <w:p w14:paraId="57730C94"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73B662B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5989736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C718C1">
        <w:rPr>
          <w:rFonts w:ascii="Century Gothic" w:hAnsi="Century Gothic"/>
          <w:sz w:val="22"/>
          <w:szCs w:val="22"/>
        </w:rPr>
        <w:t xml:space="preserve">dobavitelja </w:t>
      </w:r>
      <w:r w:rsidRPr="00A816CD">
        <w:rPr>
          <w:rFonts w:ascii="Century Gothic" w:hAnsi="Century Gothic"/>
          <w:sz w:val="22"/>
          <w:szCs w:val="22"/>
        </w:rPr>
        <w:t>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6F449827" w14:textId="20D2B08A" w:rsidR="00AC6485" w:rsidRDefault="004D43AB" w:rsidP="00A816CD">
      <w:pPr>
        <w:spacing w:line="276" w:lineRule="auto"/>
        <w:contextualSpacing/>
        <w:jc w:val="both"/>
        <w:rPr>
          <w:rFonts w:ascii="Century Gothic" w:hAnsi="Century Gothic"/>
          <w:sz w:val="22"/>
          <w:szCs w:val="22"/>
        </w:rPr>
      </w:pPr>
      <w:r w:rsidRPr="004D43AB">
        <w:rPr>
          <w:rFonts w:ascii="Century Gothic" w:hAnsi="Century Gothic"/>
          <w:sz w:val="22"/>
          <w:szCs w:val="22"/>
        </w:rPr>
        <w:t>Dogovorjena garancijska doba je enaka garancijski dobi proizvajalca vozila in teče od dneva prevzema.</w:t>
      </w:r>
    </w:p>
    <w:p w14:paraId="10B2698C" w14:textId="77777777" w:rsidR="004D43AB" w:rsidRPr="00A816CD" w:rsidRDefault="004D43AB"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358E0E6C" w14:textId="740351D8" w:rsidR="00AC6485" w:rsidRPr="00A816CD" w:rsidRDefault="00AC6485" w:rsidP="00A816CD">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t xml:space="preserve">Dobavitelj mora zagotavljati servis in rezervne dele še najmanj </w:t>
      </w:r>
      <w:r w:rsidR="007236EF">
        <w:rPr>
          <w:rFonts w:ascii="Century Gothic" w:hAnsi="Century Gothic"/>
          <w:sz w:val="22"/>
          <w:szCs w:val="22"/>
        </w:rPr>
        <w:t>15</w:t>
      </w:r>
      <w:r w:rsidR="005C1DBD">
        <w:rPr>
          <w:rFonts w:ascii="Century Gothic" w:hAnsi="Century Gothic"/>
          <w:sz w:val="22"/>
          <w:szCs w:val="22"/>
        </w:rPr>
        <w:t xml:space="preserve"> let p</w:t>
      </w:r>
      <w:r w:rsidRPr="00A816CD">
        <w:rPr>
          <w:rFonts w:ascii="Century Gothic" w:hAnsi="Century Gothic"/>
          <w:sz w:val="22"/>
          <w:szCs w:val="22"/>
        </w:rPr>
        <w:t>o dobavi.</w:t>
      </w:r>
    </w:p>
    <w:p w14:paraId="6408CB51" w14:textId="77777777" w:rsidR="00AC6485" w:rsidRPr="00A816CD" w:rsidRDefault="00AC6485" w:rsidP="00A816CD">
      <w:pPr>
        <w:spacing w:line="276" w:lineRule="auto"/>
        <w:contextualSpacing/>
        <w:jc w:val="both"/>
        <w:rPr>
          <w:rFonts w:ascii="Century Gothic" w:hAnsi="Century Gothic"/>
          <w:sz w:val="22"/>
          <w:szCs w:val="22"/>
        </w:rPr>
      </w:pP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4D39D3B9" w14:textId="77777777" w:rsidR="000736E3" w:rsidRPr="00A816CD" w:rsidRDefault="000736E3" w:rsidP="00A816CD">
      <w:pPr>
        <w:spacing w:line="276" w:lineRule="auto"/>
        <w:contextualSpacing/>
        <w:rPr>
          <w:rFonts w:ascii="Century Gothic" w:hAnsi="Century Gothic"/>
          <w:sz w:val="22"/>
          <w:szCs w:val="22"/>
        </w:rPr>
      </w:pP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33866D31" w14:textId="08F6FADF" w:rsidR="009B13E5"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78E566F" w14:textId="77777777" w:rsidR="000D5728" w:rsidRPr="00A816CD" w:rsidRDefault="000D5728" w:rsidP="00A816CD">
      <w:pPr>
        <w:spacing w:line="276" w:lineRule="auto"/>
        <w:contextualSpacing/>
        <w:jc w:val="both"/>
        <w:rPr>
          <w:rFonts w:ascii="Century Gothic" w:hAnsi="Century Gothic"/>
          <w:sz w:val="22"/>
          <w:szCs w:val="22"/>
        </w:rPr>
      </w:pP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32B412E0"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4144E28F" w14:textId="77777777" w:rsidR="00097E94" w:rsidRPr="00A816CD" w:rsidRDefault="00097E94" w:rsidP="00A816CD">
      <w:pPr>
        <w:spacing w:line="276" w:lineRule="auto"/>
        <w:contextualSpacing/>
        <w:rPr>
          <w:rFonts w:ascii="Century Gothic" w:hAnsi="Century Gothic"/>
          <w:sz w:val="22"/>
          <w:szCs w:val="22"/>
        </w:rPr>
      </w:pPr>
    </w:p>
    <w:p w14:paraId="0AB450DC" w14:textId="77777777" w:rsidR="00097E94" w:rsidRPr="00A816CD" w:rsidRDefault="00097E94" w:rsidP="00A816CD">
      <w:pPr>
        <w:spacing w:line="276" w:lineRule="auto"/>
        <w:contextualSpacing/>
        <w:rPr>
          <w:rFonts w:ascii="Century Gothic" w:hAnsi="Century Gothic"/>
          <w:sz w:val="22"/>
          <w:szCs w:val="22"/>
        </w:rPr>
      </w:pPr>
    </w:p>
    <w:p w14:paraId="5F024CF7" w14:textId="7992A2EC" w:rsidR="00173A67" w:rsidRPr="00A816CD"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73F820B8" w14:textId="77777777" w:rsidR="00173A67" w:rsidRPr="00A816CD" w:rsidRDefault="00173A67" w:rsidP="00A816CD">
      <w:pPr>
        <w:spacing w:line="276" w:lineRule="auto"/>
        <w:contextualSpacing/>
        <w:rPr>
          <w:rFonts w:ascii="Century Gothic" w:eastAsia="Calibri" w:hAnsi="Century Gothic"/>
          <w:b/>
          <w:sz w:val="22"/>
          <w:szCs w:val="22"/>
        </w:rPr>
      </w:pP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1"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w:t>
      </w:r>
      <w:proofErr w:type="spellStart"/>
      <w:r w:rsidRPr="00A816CD">
        <w:rPr>
          <w:rFonts w:ascii="Century Gothic" w:hAnsi="Century Gothic"/>
          <w:sz w:val="22"/>
          <w:szCs w:val="22"/>
        </w:rPr>
        <w:t>okoljske</w:t>
      </w:r>
      <w:proofErr w:type="spellEnd"/>
      <w:r w:rsidRPr="00A816CD">
        <w:rPr>
          <w:rFonts w:ascii="Century Gothic" w:hAnsi="Century Gothic"/>
          <w:sz w:val="22"/>
          <w:szCs w:val="22"/>
        </w:rPr>
        <w:t xml:space="preserv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27E1CAD4" w14:textId="77777777" w:rsidR="00173A67" w:rsidRPr="00A816CD" w:rsidRDefault="00173A67" w:rsidP="00A816CD">
      <w:pPr>
        <w:spacing w:line="276" w:lineRule="auto"/>
        <w:contextualSpacing/>
        <w:jc w:val="both"/>
        <w:rPr>
          <w:rFonts w:ascii="Century Gothic" w:eastAsia="Calibri" w:hAnsi="Century Gothic"/>
          <w:bCs/>
          <w:sz w:val="22"/>
          <w:szCs w:val="22"/>
        </w:rPr>
      </w:pPr>
    </w:p>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3B21CE" w:rsidRDefault="00643FE7" w:rsidP="00A816CD">
      <w:pPr>
        <w:pStyle w:val="Odstavekseznama"/>
        <w:numPr>
          <w:ilvl w:val="0"/>
          <w:numId w:val="26"/>
        </w:numPr>
        <w:spacing w:line="276" w:lineRule="auto"/>
        <w:rPr>
          <w:rFonts w:ascii="Century Gothic" w:eastAsia="Calibri" w:hAnsi="Century Gothic"/>
          <w:b/>
          <w:sz w:val="22"/>
          <w:szCs w:val="22"/>
        </w:rPr>
      </w:pPr>
      <w:r w:rsidRPr="003B21CE">
        <w:rPr>
          <w:rFonts w:ascii="Century Gothic" w:eastAsia="Calibri" w:hAnsi="Century Gothic"/>
          <w:b/>
          <w:sz w:val="22"/>
          <w:szCs w:val="22"/>
        </w:rPr>
        <w:t>Z</w:t>
      </w:r>
      <w:r w:rsidR="001C7532" w:rsidRPr="003B21CE">
        <w:rPr>
          <w:rFonts w:ascii="Century Gothic" w:eastAsia="Calibri" w:hAnsi="Century Gothic"/>
          <w:b/>
          <w:sz w:val="22"/>
          <w:szCs w:val="22"/>
        </w:rPr>
        <w:t>AVAROVANJE ZA ODPRAVO NAPAK</w:t>
      </w:r>
    </w:p>
    <w:p w14:paraId="501B9BEE" w14:textId="77777777" w:rsidR="00173A67" w:rsidRPr="003B21CE" w:rsidRDefault="00173A67" w:rsidP="00A816CD">
      <w:pPr>
        <w:spacing w:line="276" w:lineRule="auto"/>
        <w:contextualSpacing/>
        <w:rPr>
          <w:rFonts w:ascii="Century Gothic" w:eastAsia="Calibri" w:hAnsi="Century Gothic"/>
          <w:b/>
          <w:sz w:val="22"/>
          <w:szCs w:val="22"/>
        </w:rPr>
      </w:pPr>
    </w:p>
    <w:p w14:paraId="1A3D8872" w14:textId="77777777" w:rsidR="00173A67" w:rsidRPr="003B21CE" w:rsidRDefault="00173A67" w:rsidP="00A816CD">
      <w:pPr>
        <w:spacing w:line="276" w:lineRule="auto"/>
        <w:contextualSpacing/>
        <w:rPr>
          <w:rFonts w:ascii="Century Gothic" w:eastAsia="Calibri" w:hAnsi="Century Gothic"/>
          <w:b/>
          <w:sz w:val="22"/>
          <w:szCs w:val="22"/>
        </w:rPr>
      </w:pPr>
    </w:p>
    <w:p w14:paraId="13A09B26" w14:textId="4E39E6B5" w:rsidR="00173A67" w:rsidRPr="00EC2AFA" w:rsidRDefault="00173A67" w:rsidP="00A816CD">
      <w:pPr>
        <w:pStyle w:val="Odstavekseznama"/>
        <w:numPr>
          <w:ilvl w:val="0"/>
          <w:numId w:val="8"/>
        </w:numPr>
        <w:spacing w:line="276" w:lineRule="auto"/>
        <w:jc w:val="center"/>
        <w:rPr>
          <w:rFonts w:ascii="Century Gothic" w:hAnsi="Century Gothic"/>
          <w:b/>
          <w:sz w:val="22"/>
          <w:szCs w:val="22"/>
        </w:rPr>
      </w:pPr>
      <w:r w:rsidRPr="00EC2AFA">
        <w:rPr>
          <w:rFonts w:ascii="Century Gothic" w:hAnsi="Century Gothic"/>
          <w:b/>
          <w:sz w:val="22"/>
          <w:szCs w:val="22"/>
        </w:rPr>
        <w:t>člen</w:t>
      </w:r>
    </w:p>
    <w:p w14:paraId="1E548127" w14:textId="0EA8D7F9" w:rsidR="00173A67" w:rsidRPr="00EC2AFA" w:rsidRDefault="00173A67" w:rsidP="00A816CD">
      <w:pPr>
        <w:spacing w:line="276" w:lineRule="auto"/>
        <w:contextualSpacing/>
        <w:jc w:val="both"/>
        <w:rPr>
          <w:rFonts w:ascii="Century Gothic" w:hAnsi="Century Gothic"/>
          <w:bCs/>
          <w:sz w:val="22"/>
          <w:szCs w:val="22"/>
        </w:rPr>
      </w:pPr>
    </w:p>
    <w:p w14:paraId="3174BE7A" w14:textId="6E1C529E" w:rsidR="003B21CE" w:rsidRPr="00237679" w:rsidRDefault="003B21CE" w:rsidP="003B21CE">
      <w:pPr>
        <w:spacing w:line="276" w:lineRule="auto"/>
        <w:jc w:val="both"/>
        <w:rPr>
          <w:rFonts w:ascii="Century Gothic" w:hAnsi="Century Gothic" w:cs="Calibri"/>
          <w:sz w:val="22"/>
          <w:szCs w:val="22"/>
        </w:rPr>
      </w:pPr>
      <w:r w:rsidRPr="00EC2AFA">
        <w:rPr>
          <w:rFonts w:ascii="Century Gothic" w:hAnsi="Century Gothic" w:cs="Calibri"/>
          <w:sz w:val="22"/>
          <w:szCs w:val="22"/>
        </w:rPr>
        <w:t xml:space="preserve">Garancijski rok za </w:t>
      </w:r>
      <w:r w:rsidR="0047042C" w:rsidRPr="00EC2AFA">
        <w:rPr>
          <w:rFonts w:ascii="Century Gothic" w:hAnsi="Century Gothic" w:cs="Calibri"/>
          <w:sz w:val="22"/>
          <w:szCs w:val="22"/>
        </w:rPr>
        <w:t>podvozje znaša</w:t>
      </w:r>
      <w:r w:rsidRPr="00EC2AFA">
        <w:rPr>
          <w:rFonts w:ascii="Century Gothic" w:hAnsi="Century Gothic" w:cs="Calibri"/>
          <w:sz w:val="22"/>
          <w:szCs w:val="22"/>
        </w:rPr>
        <w:t xml:space="preserve"> </w:t>
      </w:r>
      <w:r w:rsidR="007236EF" w:rsidRPr="00EC2AFA">
        <w:rPr>
          <w:rFonts w:ascii="Century Gothic" w:hAnsi="Century Gothic" w:cs="Calibri"/>
          <w:sz w:val="22"/>
          <w:szCs w:val="22"/>
        </w:rPr>
        <w:t>2</w:t>
      </w:r>
      <w:r w:rsidR="0047042C" w:rsidRPr="00EC2AFA">
        <w:rPr>
          <w:rFonts w:ascii="Century Gothic" w:hAnsi="Century Gothic" w:cs="Calibri"/>
          <w:sz w:val="22"/>
          <w:szCs w:val="22"/>
        </w:rPr>
        <w:t>4</w:t>
      </w:r>
      <w:r w:rsidR="007236EF" w:rsidRPr="00EC2AFA">
        <w:rPr>
          <w:rFonts w:ascii="Century Gothic" w:hAnsi="Century Gothic" w:cs="Calibri"/>
          <w:sz w:val="22"/>
          <w:szCs w:val="22"/>
        </w:rPr>
        <w:t xml:space="preserve"> </w:t>
      </w:r>
      <w:r w:rsidR="0047042C" w:rsidRPr="00EC2AFA">
        <w:rPr>
          <w:rFonts w:ascii="Century Gothic" w:hAnsi="Century Gothic" w:cs="Calibri"/>
          <w:sz w:val="22"/>
          <w:szCs w:val="22"/>
        </w:rPr>
        <w:t>mesecev, za nadgradnjo 12 mesecev, oziroma za nosilne dele pri nadgradnji 36 mesecev.</w:t>
      </w:r>
      <w:r w:rsidRPr="00EC2AFA">
        <w:rPr>
          <w:rFonts w:ascii="Century Gothic" w:hAnsi="Century Gothic" w:cs="Calibri"/>
          <w:sz w:val="22"/>
          <w:szCs w:val="22"/>
        </w:rPr>
        <w:t xml:space="preserve"> V garancijskem roku se dobavitelj obvezuje odpraviti vse pomanjkljivosti in napake na lastne stroške,</w:t>
      </w:r>
      <w:r w:rsidRPr="00237679">
        <w:rPr>
          <w:rFonts w:ascii="Century Gothic" w:hAnsi="Century Gothic" w:cs="Calibri"/>
          <w:sz w:val="22"/>
          <w:szCs w:val="22"/>
        </w:rPr>
        <w:t xml:space="preserve"> če so te nastale zaradi nekvalitetne izvedbe. </w:t>
      </w:r>
    </w:p>
    <w:p w14:paraId="66BC132D" w14:textId="77777777" w:rsidR="003B21CE" w:rsidRPr="00237679" w:rsidRDefault="003B21CE" w:rsidP="003B21CE">
      <w:pPr>
        <w:spacing w:line="276" w:lineRule="auto"/>
        <w:jc w:val="both"/>
        <w:rPr>
          <w:rFonts w:ascii="Century Gothic" w:hAnsi="Century Gothic" w:cs="Calibri"/>
          <w:sz w:val="22"/>
          <w:szCs w:val="22"/>
        </w:rPr>
      </w:pPr>
    </w:p>
    <w:p w14:paraId="21245AC7" w14:textId="0649BEEE" w:rsidR="001F351A" w:rsidRPr="00A816CD" w:rsidRDefault="001F351A" w:rsidP="001F351A">
      <w:pPr>
        <w:spacing w:line="276" w:lineRule="auto"/>
        <w:contextualSpacing/>
        <w:jc w:val="both"/>
        <w:rPr>
          <w:rFonts w:ascii="Century Gothic" w:hAnsi="Century Gothic"/>
          <w:bCs/>
          <w:sz w:val="22"/>
          <w:szCs w:val="22"/>
        </w:rPr>
      </w:pPr>
      <w:r w:rsidRPr="00A816CD">
        <w:rPr>
          <w:rFonts w:ascii="Century Gothic" w:hAnsi="Century Gothic"/>
          <w:bCs/>
          <w:sz w:val="22"/>
          <w:szCs w:val="22"/>
        </w:rPr>
        <w:t>Dobavitelj bo</w:t>
      </w:r>
      <w:r w:rsidR="008B0654">
        <w:rPr>
          <w:rFonts w:ascii="Century Gothic" w:hAnsi="Century Gothic"/>
          <w:bCs/>
          <w:sz w:val="22"/>
          <w:szCs w:val="22"/>
        </w:rPr>
        <w:t xml:space="preserve"> za novo vozilo</w:t>
      </w:r>
      <w:r w:rsidRPr="00A816CD">
        <w:rPr>
          <w:rFonts w:ascii="Century Gothic" w:hAnsi="Century Gothic"/>
          <w:bCs/>
          <w:sz w:val="22"/>
          <w:szCs w:val="22"/>
        </w:rPr>
        <w:t xml:space="preserve"> kot garancijo za odpravo napak v garancijskem roku naročniku dostavil brezpogojn</w:t>
      </w:r>
      <w:r>
        <w:rPr>
          <w:rFonts w:ascii="Century Gothic" w:hAnsi="Century Gothic"/>
          <w:bCs/>
          <w:sz w:val="22"/>
          <w:szCs w:val="22"/>
        </w:rPr>
        <w:t>o</w:t>
      </w:r>
      <w:r w:rsidRPr="00A816CD">
        <w:rPr>
          <w:rFonts w:ascii="Century Gothic" w:hAnsi="Century Gothic"/>
          <w:bCs/>
          <w:sz w:val="22"/>
          <w:szCs w:val="22"/>
        </w:rPr>
        <w:t xml:space="preserve"> bianco menic</w:t>
      </w:r>
      <w:r w:rsidR="008B0654">
        <w:rPr>
          <w:rFonts w:ascii="Century Gothic" w:hAnsi="Century Gothic"/>
          <w:bCs/>
          <w:sz w:val="22"/>
          <w:szCs w:val="22"/>
        </w:rPr>
        <w:t>o</w:t>
      </w:r>
      <w:r w:rsidRPr="00A816CD">
        <w:rPr>
          <w:rFonts w:ascii="Century Gothic" w:hAnsi="Century Gothic"/>
          <w:bCs/>
          <w:sz w:val="22"/>
          <w:szCs w:val="22"/>
        </w:rPr>
        <w:t xml:space="preserve"> s klavzulo »brez protesta« z ustrezno menično izjavo za njihovo izpolnitev za odpravo napak v garancijskem roku, z veljavnostjo do konca garancijske dobe, podaljšano za 1 dan in v višini 5 % pogodbene vrednosti z DDV.</w:t>
      </w:r>
    </w:p>
    <w:p w14:paraId="0FC988AF" w14:textId="77777777" w:rsidR="003B21CE" w:rsidRPr="00237679" w:rsidRDefault="003B21CE" w:rsidP="003B21CE">
      <w:pPr>
        <w:spacing w:line="276" w:lineRule="auto"/>
        <w:jc w:val="both"/>
        <w:rPr>
          <w:rFonts w:ascii="Century Gothic" w:hAnsi="Century Gothic" w:cs="Calibri"/>
          <w:sz w:val="22"/>
          <w:szCs w:val="22"/>
        </w:rPr>
      </w:pPr>
    </w:p>
    <w:p w14:paraId="53A60E56" w14:textId="77777777" w:rsidR="0072761D" w:rsidRPr="00A816CD" w:rsidRDefault="0072761D" w:rsidP="0072761D">
      <w:pPr>
        <w:spacing w:line="276" w:lineRule="auto"/>
        <w:contextualSpacing/>
        <w:jc w:val="both"/>
        <w:rPr>
          <w:rFonts w:ascii="Century Gothic" w:hAnsi="Century Gothic"/>
          <w:bCs/>
          <w:sz w:val="22"/>
          <w:szCs w:val="22"/>
        </w:rPr>
      </w:pPr>
      <w:r w:rsidRPr="00A816CD">
        <w:rPr>
          <w:rFonts w:ascii="Century Gothic" w:hAnsi="Century Gothic"/>
          <w:bCs/>
          <w:sz w:val="22"/>
          <w:szCs w:val="22"/>
        </w:rPr>
        <w:t>To zavarovanje je dobavitelj dolžan izročiti naročniku vsaj 7 dni pred potekom veljavnosti zavarovanja za pravočasno izvedbo pogodbenih obveznosti, s klavzulo, ki onemogoča istočasno unovčenje obeh zavarovanj. Menico za odpravo napak v garancijskem roku po izteku njene veljavnosti naročnik vrne dobavitelju.</w:t>
      </w:r>
    </w:p>
    <w:p w14:paraId="4CC744A0" w14:textId="77777777" w:rsidR="00173A67" w:rsidRPr="00940421" w:rsidRDefault="00173A67" w:rsidP="00A816CD">
      <w:pPr>
        <w:spacing w:line="276" w:lineRule="auto"/>
        <w:contextualSpacing/>
        <w:rPr>
          <w:rFonts w:ascii="Century Gothic" w:eastAsia="Calibri" w:hAnsi="Century Gothic"/>
          <w:b/>
          <w:sz w:val="22"/>
          <w:szCs w:val="22"/>
          <w:highlight w:val="yellow"/>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52A2C5CB" w:rsidR="001F351A" w:rsidRPr="00940421"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Dobavitelj mora najkasneje v 15 dneh od prejema izvoda podpisane pogodbe s strani naročnika, kot pogoj za veljavnost pogodbe naročniku </w:t>
      </w:r>
      <w:r w:rsidRPr="00440C71">
        <w:rPr>
          <w:rFonts w:ascii="Century Gothic" w:hAnsi="Century Gothic" w:cs="Calibri"/>
          <w:sz w:val="22"/>
          <w:szCs w:val="22"/>
        </w:rPr>
        <w:t>izročiti</w:t>
      </w:r>
      <w:r>
        <w:rPr>
          <w:rFonts w:ascii="Century Gothic" w:hAnsi="Century Gothic" w:cs="Calibri"/>
          <w:sz w:val="22"/>
          <w:szCs w:val="22"/>
        </w:rPr>
        <w:t xml:space="preserve"> </w:t>
      </w:r>
      <w:r w:rsidRPr="00440C71">
        <w:rPr>
          <w:rFonts w:ascii="Century Gothic" w:hAnsi="Century Gothic" w:cs="Calibri"/>
          <w:sz w:val="22"/>
          <w:szCs w:val="22"/>
        </w:rPr>
        <w:t>brezpogojn</w:t>
      </w:r>
      <w:r>
        <w:rPr>
          <w:rFonts w:ascii="Century Gothic" w:hAnsi="Century Gothic" w:cs="Calibri"/>
          <w:sz w:val="22"/>
          <w:szCs w:val="22"/>
        </w:rPr>
        <w:t>o</w:t>
      </w:r>
      <w:r w:rsidRPr="00440C71">
        <w:rPr>
          <w:rFonts w:ascii="Century Gothic" w:hAnsi="Century Gothic" w:cs="Calibri"/>
          <w:sz w:val="22"/>
          <w:szCs w:val="22"/>
        </w:rPr>
        <w:t xml:space="preserve"> bianco menic</w:t>
      </w:r>
      <w:r>
        <w:rPr>
          <w:rFonts w:ascii="Century Gothic" w:hAnsi="Century Gothic" w:cs="Calibri"/>
          <w:sz w:val="22"/>
          <w:szCs w:val="22"/>
        </w:rPr>
        <w:t>o</w:t>
      </w:r>
      <w:r w:rsidRPr="00440C71">
        <w:rPr>
          <w:rFonts w:ascii="Century Gothic" w:hAnsi="Century Gothic" w:cs="Calibri"/>
          <w:sz w:val="22"/>
          <w:szCs w:val="22"/>
        </w:rPr>
        <w:t xml:space="preserve"> s klavzulo »brez protesta« z ustrezno menično izjavo za njihovo izpolnitev</w:t>
      </w:r>
      <w:r>
        <w:rPr>
          <w:rFonts w:ascii="Century Gothic" w:hAnsi="Century Gothic" w:cs="Calibri"/>
          <w:sz w:val="22"/>
          <w:szCs w:val="22"/>
        </w:rPr>
        <w:t xml:space="preserve">, </w:t>
      </w:r>
      <w:r w:rsidRPr="00940421">
        <w:rPr>
          <w:rFonts w:ascii="Century Gothic" w:hAnsi="Century Gothic" w:cs="Calibri"/>
          <w:sz w:val="22"/>
          <w:szCs w:val="22"/>
        </w:rPr>
        <w:t xml:space="preserve">v višini 5 % od pogodbene vrednosti v EUR z DDV in z veljavnostjo še vsaj 30 dni po roku za </w:t>
      </w:r>
      <w:r>
        <w:rPr>
          <w:rFonts w:ascii="Century Gothic" w:hAnsi="Century Gothic" w:cs="Calibri"/>
          <w:sz w:val="22"/>
          <w:szCs w:val="22"/>
        </w:rPr>
        <w:t>dobavo vozila</w:t>
      </w:r>
      <w:r w:rsidRPr="00940421">
        <w:rPr>
          <w:rFonts w:ascii="Century Gothic" w:hAnsi="Century Gothic" w:cs="Calibri"/>
          <w:sz w:val="22"/>
          <w:szCs w:val="22"/>
        </w:rPr>
        <w:t>.</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54D24B47" w14:textId="77777777" w:rsidR="001F351A" w:rsidRPr="00A816CD" w:rsidRDefault="001F351A" w:rsidP="001F351A">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V primeru prekoračitve pogodbenega roka je dolžan dobavitelj podaljšati veljavnost menične izjave v skladu z novim dogovorjenim rokom v dodatku k tej pogodbi. V primeru, da dobavitelj ne podaljša veljavnosti menične izjave vsaj 7 dni pred iztekom veljavnosti obstoječe menične izjave, lahko naročnik unovči bianco menico za dobro in pravočasno izvedbo pogodbenih obveznosti.</w:t>
      </w:r>
    </w:p>
    <w:p w14:paraId="0F4DAA2B" w14:textId="77777777" w:rsidR="00940421" w:rsidRPr="00940421" w:rsidRDefault="00940421" w:rsidP="00940421">
      <w:pPr>
        <w:spacing w:line="276" w:lineRule="auto"/>
        <w:jc w:val="both"/>
        <w:rPr>
          <w:rFonts w:ascii="Century Gothic" w:hAnsi="Century Gothic" w:cs="Calibri"/>
          <w:sz w:val="22"/>
          <w:szCs w:val="22"/>
        </w:rPr>
      </w:pPr>
    </w:p>
    <w:p w14:paraId="3185E8BF" w14:textId="10D1D4B2"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6C42C9">
        <w:rPr>
          <w:rFonts w:ascii="Century Gothic" w:hAnsi="Century Gothic" w:cs="Calibri"/>
          <w:sz w:val="22"/>
          <w:szCs w:val="22"/>
        </w:rPr>
        <w:t>menico</w:t>
      </w:r>
      <w:r w:rsidRPr="00940421">
        <w:rPr>
          <w:rFonts w:ascii="Century Gothic" w:hAnsi="Century Gothic" w:cs="Calibri"/>
          <w:sz w:val="22"/>
          <w:szCs w:val="22"/>
        </w:rPr>
        <w:t xml:space="preserve"> za dobro in pravočasno izvedbo pogodbenih obveznosti 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pogodbo razdrl zaradi kršitev na strani dobavitelja;</w:t>
      </w:r>
    </w:p>
    <w:p w14:paraId="58802B9F"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razdrl pogodbo zaradi zamud ali</w:t>
      </w:r>
    </w:p>
    <w:p w14:paraId="48166B2C"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dosežena najvišja pogodbena kazen, predvidena s to pogodbo.</w:t>
      </w:r>
    </w:p>
    <w:p w14:paraId="7F39717F" w14:textId="77777777" w:rsidR="00535965" w:rsidRPr="00A816CD" w:rsidRDefault="00535965" w:rsidP="00A816CD">
      <w:pPr>
        <w:pStyle w:val="Odstavekseznama"/>
        <w:spacing w:line="276" w:lineRule="auto"/>
        <w:rPr>
          <w:rFonts w:ascii="Century Gothic" w:eastAsia="Calibri" w:hAnsi="Century Gothic"/>
          <w:bCs/>
          <w:sz w:val="22"/>
          <w:szCs w:val="22"/>
        </w:rPr>
      </w:pP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lastRenderedPageBreak/>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37119C" w14:textId="77777777" w:rsidR="00097E94" w:rsidRPr="00A816CD" w:rsidRDefault="00097E94" w:rsidP="00A816CD">
      <w:pPr>
        <w:spacing w:line="276" w:lineRule="auto"/>
        <w:contextualSpacing/>
        <w:rPr>
          <w:rFonts w:ascii="Century Gothic" w:hAnsi="Century Gothic"/>
          <w:sz w:val="22"/>
          <w:szCs w:val="22"/>
        </w:rPr>
      </w:pP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2" w:name="_Hlk147240733"/>
      <w:r w:rsidRPr="00E44386">
        <w:rPr>
          <w:rFonts w:ascii="Century Gothic" w:hAnsi="Century Gothic" w:cs="Calibri"/>
          <w:sz w:val="22"/>
          <w:szCs w:val="22"/>
        </w:rPr>
        <w:t>Ta pogodba je sestavljena v 2 (dveh) enakih izvodih. Vsaka od pogodbenih strank prejme po 1 (en) izvod pogodbe.</w:t>
      </w:r>
    </w:p>
    <w:bookmarkEnd w:id="2"/>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lastRenderedPageBreak/>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37BF1BB3" w14:textId="6F392E03" w:rsidR="00097E94" w:rsidRDefault="00BE654A" w:rsidP="00A816CD">
            <w:pPr>
              <w:spacing w:line="276" w:lineRule="auto"/>
              <w:contextualSpacing/>
              <w:rPr>
                <w:rFonts w:ascii="Century Gothic" w:hAnsi="Century Gothic"/>
                <w:sz w:val="22"/>
                <w:szCs w:val="22"/>
              </w:rPr>
            </w:pPr>
            <w:r>
              <w:rPr>
                <w:rFonts w:ascii="Century Gothic" w:hAnsi="Century Gothic"/>
                <w:sz w:val="22"/>
                <w:szCs w:val="22"/>
              </w:rPr>
              <w:t>PGE CELJE,</w:t>
            </w:r>
          </w:p>
          <w:p w14:paraId="076F1A17" w14:textId="77777777" w:rsidR="009B045F" w:rsidRPr="00A816CD" w:rsidRDefault="009B045F" w:rsidP="00A816CD">
            <w:pPr>
              <w:spacing w:line="276" w:lineRule="auto"/>
              <w:contextualSpacing/>
              <w:rPr>
                <w:rFonts w:ascii="Century Gothic" w:hAnsi="Century Gothic"/>
                <w:sz w:val="22"/>
                <w:szCs w:val="22"/>
              </w:rPr>
            </w:pPr>
          </w:p>
          <w:p w14:paraId="39967067" w14:textId="77777777" w:rsidR="00097E94" w:rsidRPr="00A816CD" w:rsidRDefault="007F44B5"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5B62F91B" w14:textId="54A72685" w:rsidR="00097E94" w:rsidRPr="00A816CD" w:rsidRDefault="00BE654A" w:rsidP="00A816CD">
            <w:pPr>
              <w:spacing w:line="276" w:lineRule="auto"/>
              <w:contextualSpacing/>
              <w:rPr>
                <w:rFonts w:ascii="Century Gothic" w:hAnsi="Century Gothic"/>
                <w:sz w:val="22"/>
                <w:szCs w:val="22"/>
              </w:rPr>
            </w:pPr>
            <w:r>
              <w:rPr>
                <w:rFonts w:ascii="Century Gothic" w:hAnsi="Century Gothic"/>
                <w:sz w:val="22"/>
                <w:szCs w:val="22"/>
              </w:rPr>
              <w:t xml:space="preserve">Boris </w:t>
            </w:r>
            <w:proofErr w:type="spellStart"/>
            <w:r>
              <w:rPr>
                <w:rFonts w:ascii="Century Gothic" w:hAnsi="Century Gothic"/>
                <w:sz w:val="22"/>
                <w:szCs w:val="22"/>
              </w:rPr>
              <w:t>Žnidarko</w:t>
            </w:r>
            <w:proofErr w:type="spellEnd"/>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965BE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4031" w14:textId="77777777" w:rsidR="00965BE5" w:rsidRDefault="00965BE5" w:rsidP="00AB7D1C">
      <w:r>
        <w:separator/>
      </w:r>
    </w:p>
  </w:endnote>
  <w:endnote w:type="continuationSeparator" w:id="0">
    <w:p w14:paraId="4DDC9EBD" w14:textId="77777777" w:rsidR="00965BE5" w:rsidRDefault="00965BE5"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10DBF" w14:textId="77777777" w:rsidR="00965BE5" w:rsidRDefault="00965BE5" w:rsidP="00AB7D1C">
      <w:r>
        <w:separator/>
      </w:r>
    </w:p>
  </w:footnote>
  <w:footnote w:type="continuationSeparator" w:id="0">
    <w:p w14:paraId="6BF36F87" w14:textId="77777777" w:rsidR="00965BE5" w:rsidRDefault="00965BE5"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3A07B1"/>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4"/>
  </w:num>
  <w:num w:numId="2" w16cid:durableId="1570577780">
    <w:abstractNumId w:val="22"/>
  </w:num>
  <w:num w:numId="3" w16cid:durableId="638609448">
    <w:abstractNumId w:val="7"/>
  </w:num>
  <w:num w:numId="4" w16cid:durableId="528185603">
    <w:abstractNumId w:val="1"/>
  </w:num>
  <w:num w:numId="5" w16cid:durableId="397746337">
    <w:abstractNumId w:val="19"/>
  </w:num>
  <w:num w:numId="6" w16cid:durableId="1764908806">
    <w:abstractNumId w:val="21"/>
  </w:num>
  <w:num w:numId="7" w16cid:durableId="1391614199">
    <w:abstractNumId w:val="11"/>
  </w:num>
  <w:num w:numId="8" w16cid:durableId="1986427574">
    <w:abstractNumId w:val="10"/>
  </w:num>
  <w:num w:numId="9" w16cid:durableId="444663894">
    <w:abstractNumId w:val="5"/>
  </w:num>
  <w:num w:numId="10" w16cid:durableId="1954894830">
    <w:abstractNumId w:val="23"/>
  </w:num>
  <w:num w:numId="11" w16cid:durableId="1225213984">
    <w:abstractNumId w:val="14"/>
  </w:num>
  <w:num w:numId="12" w16cid:durableId="99450734">
    <w:abstractNumId w:val="2"/>
  </w:num>
  <w:num w:numId="13" w16cid:durableId="2009013097">
    <w:abstractNumId w:val="18"/>
  </w:num>
  <w:num w:numId="14" w16cid:durableId="2004164474">
    <w:abstractNumId w:val="20"/>
  </w:num>
  <w:num w:numId="15" w16cid:durableId="1517891472">
    <w:abstractNumId w:val="8"/>
  </w:num>
  <w:num w:numId="16" w16cid:durableId="641885748">
    <w:abstractNumId w:val="17"/>
  </w:num>
  <w:num w:numId="17" w16cid:durableId="1814908950">
    <w:abstractNumId w:val="25"/>
  </w:num>
  <w:num w:numId="18" w16cid:durableId="2124809919">
    <w:abstractNumId w:val="12"/>
  </w:num>
  <w:num w:numId="19" w16cid:durableId="1378311007">
    <w:abstractNumId w:val="3"/>
  </w:num>
  <w:num w:numId="20" w16cid:durableId="2045783871">
    <w:abstractNumId w:val="15"/>
  </w:num>
  <w:num w:numId="21" w16cid:durableId="1155488657">
    <w:abstractNumId w:val="0"/>
  </w:num>
  <w:num w:numId="22" w16cid:durableId="812253220">
    <w:abstractNumId w:val="9"/>
  </w:num>
  <w:num w:numId="23" w16cid:durableId="456264098">
    <w:abstractNumId w:val="16"/>
  </w:num>
  <w:num w:numId="24" w16cid:durableId="1028214711">
    <w:abstractNumId w:val="13"/>
  </w:num>
  <w:num w:numId="25" w16cid:durableId="270742888">
    <w:abstractNumId w:val="24"/>
  </w:num>
  <w:num w:numId="26" w16cid:durableId="683635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47127"/>
    <w:rsid w:val="000736E3"/>
    <w:rsid w:val="00095A68"/>
    <w:rsid w:val="00097E94"/>
    <w:rsid w:val="000B07CF"/>
    <w:rsid w:val="000D5728"/>
    <w:rsid w:val="0011256A"/>
    <w:rsid w:val="00113591"/>
    <w:rsid w:val="00115275"/>
    <w:rsid w:val="00123D8B"/>
    <w:rsid w:val="001358B8"/>
    <w:rsid w:val="00173A67"/>
    <w:rsid w:val="00177489"/>
    <w:rsid w:val="001A174A"/>
    <w:rsid w:val="001C2F33"/>
    <w:rsid w:val="001C7532"/>
    <w:rsid w:val="001D0BE0"/>
    <w:rsid w:val="001D28F0"/>
    <w:rsid w:val="001E6191"/>
    <w:rsid w:val="001F2261"/>
    <w:rsid w:val="001F351A"/>
    <w:rsid w:val="002561AA"/>
    <w:rsid w:val="0026213F"/>
    <w:rsid w:val="00262F53"/>
    <w:rsid w:val="0026666C"/>
    <w:rsid w:val="00287077"/>
    <w:rsid w:val="002B6528"/>
    <w:rsid w:val="002D7C6B"/>
    <w:rsid w:val="00310019"/>
    <w:rsid w:val="00343202"/>
    <w:rsid w:val="0037399F"/>
    <w:rsid w:val="003917BB"/>
    <w:rsid w:val="003929FF"/>
    <w:rsid w:val="00393A77"/>
    <w:rsid w:val="003B21CE"/>
    <w:rsid w:val="003C58CF"/>
    <w:rsid w:val="003D5803"/>
    <w:rsid w:val="003D6763"/>
    <w:rsid w:val="003E4C29"/>
    <w:rsid w:val="003F4AC5"/>
    <w:rsid w:val="003F5D8C"/>
    <w:rsid w:val="0041447D"/>
    <w:rsid w:val="0047042C"/>
    <w:rsid w:val="00493494"/>
    <w:rsid w:val="004A0EBC"/>
    <w:rsid w:val="004B1FFD"/>
    <w:rsid w:val="004D43AB"/>
    <w:rsid w:val="004F05E3"/>
    <w:rsid w:val="0052017E"/>
    <w:rsid w:val="00522E32"/>
    <w:rsid w:val="00532746"/>
    <w:rsid w:val="00535965"/>
    <w:rsid w:val="005C1DBD"/>
    <w:rsid w:val="005E5E55"/>
    <w:rsid w:val="0062019A"/>
    <w:rsid w:val="00643FE7"/>
    <w:rsid w:val="006574B2"/>
    <w:rsid w:val="00663CE9"/>
    <w:rsid w:val="0067586D"/>
    <w:rsid w:val="006B675C"/>
    <w:rsid w:val="006C42C9"/>
    <w:rsid w:val="006D08FE"/>
    <w:rsid w:val="006D1025"/>
    <w:rsid w:val="007060C9"/>
    <w:rsid w:val="00707E88"/>
    <w:rsid w:val="007236EF"/>
    <w:rsid w:val="0072761D"/>
    <w:rsid w:val="00750C79"/>
    <w:rsid w:val="00756DDD"/>
    <w:rsid w:val="00782B0D"/>
    <w:rsid w:val="00796102"/>
    <w:rsid w:val="007A1D4A"/>
    <w:rsid w:val="007B2BE8"/>
    <w:rsid w:val="007B488F"/>
    <w:rsid w:val="007F44B5"/>
    <w:rsid w:val="0080680C"/>
    <w:rsid w:val="00827DC8"/>
    <w:rsid w:val="00832249"/>
    <w:rsid w:val="00836E83"/>
    <w:rsid w:val="00842D22"/>
    <w:rsid w:val="0085228C"/>
    <w:rsid w:val="00865E42"/>
    <w:rsid w:val="00891741"/>
    <w:rsid w:val="008B0654"/>
    <w:rsid w:val="008B37AF"/>
    <w:rsid w:val="008B6C5C"/>
    <w:rsid w:val="008C1039"/>
    <w:rsid w:val="008C1535"/>
    <w:rsid w:val="008C55F6"/>
    <w:rsid w:val="008D02F5"/>
    <w:rsid w:val="008D0B48"/>
    <w:rsid w:val="008D0DA6"/>
    <w:rsid w:val="008E05A8"/>
    <w:rsid w:val="009070EB"/>
    <w:rsid w:val="00924C1C"/>
    <w:rsid w:val="00940421"/>
    <w:rsid w:val="00965BE5"/>
    <w:rsid w:val="00970EEC"/>
    <w:rsid w:val="00985BF1"/>
    <w:rsid w:val="00990340"/>
    <w:rsid w:val="009B045F"/>
    <w:rsid w:val="009B13E5"/>
    <w:rsid w:val="009D3EB9"/>
    <w:rsid w:val="009E03BB"/>
    <w:rsid w:val="009E1050"/>
    <w:rsid w:val="009F1C24"/>
    <w:rsid w:val="00A0676D"/>
    <w:rsid w:val="00A12F73"/>
    <w:rsid w:val="00A23328"/>
    <w:rsid w:val="00A30D6A"/>
    <w:rsid w:val="00A35CAE"/>
    <w:rsid w:val="00A47351"/>
    <w:rsid w:val="00A53C31"/>
    <w:rsid w:val="00A54E51"/>
    <w:rsid w:val="00A73FDA"/>
    <w:rsid w:val="00A816CD"/>
    <w:rsid w:val="00A848B9"/>
    <w:rsid w:val="00AB59BD"/>
    <w:rsid w:val="00AB7D1C"/>
    <w:rsid w:val="00AC284A"/>
    <w:rsid w:val="00AC6485"/>
    <w:rsid w:val="00AE2063"/>
    <w:rsid w:val="00AE2E98"/>
    <w:rsid w:val="00AE446F"/>
    <w:rsid w:val="00AE5765"/>
    <w:rsid w:val="00B07124"/>
    <w:rsid w:val="00B35F11"/>
    <w:rsid w:val="00B4288B"/>
    <w:rsid w:val="00B54FA4"/>
    <w:rsid w:val="00B56E5A"/>
    <w:rsid w:val="00B86651"/>
    <w:rsid w:val="00BE654A"/>
    <w:rsid w:val="00C00FC4"/>
    <w:rsid w:val="00C37510"/>
    <w:rsid w:val="00C60DEA"/>
    <w:rsid w:val="00C718C1"/>
    <w:rsid w:val="00C77082"/>
    <w:rsid w:val="00CB65EC"/>
    <w:rsid w:val="00CD7560"/>
    <w:rsid w:val="00CE35CF"/>
    <w:rsid w:val="00CE5F52"/>
    <w:rsid w:val="00D00E9F"/>
    <w:rsid w:val="00D3212A"/>
    <w:rsid w:val="00D35A52"/>
    <w:rsid w:val="00D43A2E"/>
    <w:rsid w:val="00D450CE"/>
    <w:rsid w:val="00D46849"/>
    <w:rsid w:val="00D540F4"/>
    <w:rsid w:val="00D578EA"/>
    <w:rsid w:val="00D818DA"/>
    <w:rsid w:val="00D9623D"/>
    <w:rsid w:val="00DB5C55"/>
    <w:rsid w:val="00DD2BB0"/>
    <w:rsid w:val="00DE65DA"/>
    <w:rsid w:val="00E0421D"/>
    <w:rsid w:val="00E24561"/>
    <w:rsid w:val="00E35215"/>
    <w:rsid w:val="00E40717"/>
    <w:rsid w:val="00E44386"/>
    <w:rsid w:val="00E445BB"/>
    <w:rsid w:val="00E52F28"/>
    <w:rsid w:val="00E75660"/>
    <w:rsid w:val="00EB13C8"/>
    <w:rsid w:val="00EC2AFA"/>
    <w:rsid w:val="00EC76C7"/>
    <w:rsid w:val="00EC7CD0"/>
    <w:rsid w:val="00ED36B9"/>
    <w:rsid w:val="00EE1CB1"/>
    <w:rsid w:val="00F50688"/>
    <w:rsid w:val="00F57BB0"/>
    <w:rsid w:val="00F74C89"/>
    <w:rsid w:val="00F83A30"/>
    <w:rsid w:val="00FA1645"/>
    <w:rsid w:val="00FB243C"/>
    <w:rsid w:val="00FE0F03"/>
    <w:rsid w:val="00FE7F80"/>
    <w:rsid w:val="00FF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5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12</Pages>
  <Words>2803</Words>
  <Characters>15982</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Andraz</cp:lastModifiedBy>
  <cp:revision>12</cp:revision>
  <dcterms:created xsi:type="dcterms:W3CDTF">2023-12-06T13:04:00Z</dcterms:created>
  <dcterms:modified xsi:type="dcterms:W3CDTF">2024-04-16T11:19:00Z</dcterms:modified>
</cp:coreProperties>
</file>